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7A5C" w14:textId="477DB1CA" w:rsidR="006162E3" w:rsidRDefault="00147019" w:rsidP="00147019">
      <w:pPr>
        <w:suppressAutoHyphens/>
        <w:rPr>
          <w:b/>
          <w:color w:val="C5003D"/>
          <w:sz w:val="28"/>
          <w:szCs w:val="28"/>
        </w:rPr>
      </w:pPr>
      <w:r w:rsidRPr="008E122E">
        <w:rPr>
          <w:b/>
          <w:bCs/>
          <w:color w:val="C5003D"/>
          <w:sz w:val="28"/>
          <w:szCs w:val="28"/>
        </w:rPr>
        <w:t xml:space="preserve">EMBARGOED UNTIL </w:t>
      </w:r>
      <w:r>
        <w:rPr>
          <w:b/>
          <w:bCs/>
          <w:color w:val="C5003D"/>
          <w:sz w:val="28"/>
          <w:szCs w:val="28"/>
        </w:rPr>
        <w:t>JUNE</w:t>
      </w:r>
      <w:r>
        <w:rPr>
          <w:rFonts w:eastAsiaTheme="minorEastAsia" w:hint="eastAsia"/>
          <w:b/>
          <w:bCs/>
          <w:color w:val="C5003D"/>
          <w:sz w:val="28"/>
          <w:szCs w:val="28"/>
          <w:lang w:eastAsia="ko-KR"/>
        </w:rPr>
        <w:t xml:space="preserve"> </w:t>
      </w:r>
      <w:r>
        <w:rPr>
          <w:rFonts w:eastAsiaTheme="minorEastAsia"/>
          <w:b/>
          <w:bCs/>
          <w:color w:val="C5003D"/>
          <w:sz w:val="28"/>
          <w:szCs w:val="28"/>
          <w:lang w:eastAsia="ko-KR"/>
        </w:rPr>
        <w:t>18</w:t>
      </w:r>
      <w:r w:rsidRPr="001D26B1">
        <w:rPr>
          <w:b/>
          <w:color w:val="C5003D"/>
          <w:sz w:val="28"/>
          <w:szCs w:val="28"/>
        </w:rPr>
        <w:t xml:space="preserve"> @ </w:t>
      </w:r>
      <w:r w:rsidR="00BC1429">
        <w:rPr>
          <w:b/>
          <w:color w:val="C5003D"/>
          <w:sz w:val="28"/>
          <w:szCs w:val="28"/>
        </w:rPr>
        <w:t>8 AM</w:t>
      </w:r>
      <w:r w:rsidR="00C12E4D">
        <w:rPr>
          <w:b/>
          <w:color w:val="C5003D"/>
          <w:sz w:val="28"/>
          <w:szCs w:val="28"/>
        </w:rPr>
        <w:t xml:space="preserve"> EDT</w:t>
      </w:r>
    </w:p>
    <w:p w14:paraId="244CBD7E" w14:textId="77777777" w:rsidR="006162E3" w:rsidRDefault="006162E3" w:rsidP="00AF60D9">
      <w:pPr>
        <w:suppressAutoHyphens/>
        <w:jc w:val="center"/>
        <w:rPr>
          <w:b/>
          <w:sz w:val="28"/>
          <w:szCs w:val="28"/>
        </w:rPr>
      </w:pPr>
      <w:bookmarkStart w:id="0" w:name="_heading=h.gjdgxs" w:colFirst="0" w:colLast="0"/>
      <w:bookmarkEnd w:id="0"/>
    </w:p>
    <w:p w14:paraId="56170E21" w14:textId="77777777" w:rsidR="006162E3" w:rsidRDefault="006162E3" w:rsidP="00AF60D9">
      <w:pPr>
        <w:suppressAutoHyphens/>
        <w:jc w:val="center"/>
        <w:rPr>
          <w:b/>
          <w:sz w:val="28"/>
          <w:szCs w:val="28"/>
        </w:rPr>
      </w:pPr>
    </w:p>
    <w:p w14:paraId="0EDD4557" w14:textId="2F0E63CA" w:rsidR="00FD0B2A" w:rsidRDefault="00EB2F2C" w:rsidP="00AF60D9">
      <w:pPr>
        <w:suppressAutoHyphens/>
        <w:jc w:val="center"/>
        <w:rPr>
          <w:b/>
          <w:sz w:val="28"/>
          <w:szCs w:val="28"/>
        </w:rPr>
      </w:pPr>
      <w:r>
        <w:rPr>
          <w:b/>
          <w:sz w:val="28"/>
          <w:szCs w:val="28"/>
        </w:rPr>
        <w:t xml:space="preserve">LG AND </w:t>
      </w:r>
      <w:r w:rsidR="0077740F" w:rsidRPr="00B0426E">
        <w:rPr>
          <w:b/>
          <w:sz w:val="28"/>
          <w:szCs w:val="28"/>
        </w:rPr>
        <w:t>CHARGEPOINT JOIN FORCES</w:t>
      </w:r>
      <w:r w:rsidR="00AF60D9">
        <w:rPr>
          <w:b/>
          <w:sz w:val="28"/>
          <w:szCs w:val="28"/>
        </w:rPr>
        <w:t xml:space="preserve"> </w:t>
      </w:r>
    </w:p>
    <w:p w14:paraId="03D9A933" w14:textId="464637F3" w:rsidR="0077740F" w:rsidRDefault="00104408" w:rsidP="00AF60D9">
      <w:pPr>
        <w:suppressAutoHyphens/>
        <w:jc w:val="center"/>
        <w:rPr>
          <w:rFonts w:eastAsiaTheme="minorEastAsia"/>
          <w:b/>
          <w:sz w:val="28"/>
          <w:szCs w:val="28"/>
          <w:lang w:eastAsia="ko-KR"/>
        </w:rPr>
      </w:pPr>
      <w:r>
        <w:rPr>
          <w:rFonts w:eastAsiaTheme="minorEastAsia"/>
          <w:b/>
          <w:sz w:val="28"/>
          <w:szCs w:val="28"/>
          <w:lang w:eastAsia="ko-KR"/>
        </w:rPr>
        <w:t>TO INNOVATE EV CHARGING</w:t>
      </w:r>
    </w:p>
    <w:p w14:paraId="1F20E649" w14:textId="77777777" w:rsidR="00C12E4D" w:rsidRDefault="00EB2F2C" w:rsidP="00AF60D9">
      <w:pPr>
        <w:suppressAutoHyphens/>
        <w:jc w:val="center"/>
        <w:rPr>
          <w:rFonts w:eastAsiaTheme="minorEastAsia"/>
          <w:bCs/>
          <w:i/>
          <w:iCs/>
          <w:lang w:eastAsia="ko-KR"/>
        </w:rPr>
      </w:pPr>
      <w:r w:rsidRPr="00EB2F2C">
        <w:rPr>
          <w:rFonts w:eastAsiaTheme="minorEastAsia"/>
          <w:bCs/>
          <w:i/>
          <w:iCs/>
          <w:lang w:eastAsia="ko-KR"/>
        </w:rPr>
        <w:t xml:space="preserve">Collaboration Between Industry </w:t>
      </w:r>
      <w:r w:rsidR="002B48F5">
        <w:rPr>
          <w:rFonts w:eastAsiaTheme="minorEastAsia"/>
          <w:bCs/>
          <w:i/>
          <w:iCs/>
          <w:lang w:eastAsia="ko-KR"/>
        </w:rPr>
        <w:t>Leaders</w:t>
      </w:r>
      <w:r w:rsidR="002B48F5" w:rsidRPr="00EB2F2C">
        <w:rPr>
          <w:rFonts w:eastAsiaTheme="minorEastAsia"/>
          <w:bCs/>
          <w:i/>
          <w:iCs/>
          <w:lang w:eastAsia="ko-KR"/>
        </w:rPr>
        <w:t xml:space="preserve"> </w:t>
      </w:r>
    </w:p>
    <w:p w14:paraId="63D0024A" w14:textId="655AAEC2" w:rsidR="00B0426E" w:rsidRPr="00AF60D9" w:rsidRDefault="004A464A" w:rsidP="00AF60D9">
      <w:pPr>
        <w:suppressAutoHyphens/>
        <w:jc w:val="center"/>
        <w:rPr>
          <w:rFonts w:eastAsiaTheme="minorEastAsia"/>
          <w:bCs/>
          <w:i/>
          <w:iCs/>
          <w:lang w:eastAsia="ko-KR"/>
        </w:rPr>
      </w:pPr>
      <w:r>
        <w:rPr>
          <w:rFonts w:eastAsiaTheme="minorEastAsia"/>
          <w:bCs/>
          <w:i/>
          <w:iCs/>
          <w:lang w:eastAsia="ko-KR"/>
        </w:rPr>
        <w:t>Enable</w:t>
      </w:r>
      <w:r w:rsidR="00C12E4D">
        <w:rPr>
          <w:rFonts w:eastAsiaTheme="minorEastAsia"/>
          <w:bCs/>
          <w:i/>
          <w:iCs/>
          <w:lang w:eastAsia="ko-KR"/>
        </w:rPr>
        <w:t>s</w:t>
      </w:r>
      <w:r w:rsidR="00D219A4" w:rsidRPr="00EB2F2C">
        <w:rPr>
          <w:rFonts w:eastAsiaTheme="minorEastAsia"/>
          <w:bCs/>
          <w:i/>
          <w:iCs/>
          <w:lang w:eastAsia="ko-KR"/>
        </w:rPr>
        <w:t xml:space="preserve"> </w:t>
      </w:r>
      <w:r w:rsidR="00EB2F2C" w:rsidRPr="00EB2F2C">
        <w:rPr>
          <w:rFonts w:eastAsiaTheme="minorEastAsia"/>
          <w:bCs/>
          <w:i/>
          <w:iCs/>
          <w:lang w:eastAsia="ko-KR"/>
        </w:rPr>
        <w:t>LG</w:t>
      </w:r>
      <w:r w:rsidR="00B0426E" w:rsidRPr="00EB2F2C">
        <w:rPr>
          <w:rFonts w:eastAsiaTheme="minorEastAsia"/>
          <w:bCs/>
          <w:i/>
          <w:iCs/>
          <w:lang w:eastAsia="ko-KR"/>
        </w:rPr>
        <w:t xml:space="preserve"> Hardware </w:t>
      </w:r>
      <w:r>
        <w:rPr>
          <w:rFonts w:eastAsiaTheme="minorEastAsia"/>
          <w:bCs/>
          <w:i/>
          <w:iCs/>
          <w:lang w:eastAsia="ko-KR"/>
        </w:rPr>
        <w:t>to be Powered</w:t>
      </w:r>
      <w:r w:rsidR="00D219A4">
        <w:rPr>
          <w:rFonts w:eastAsiaTheme="minorEastAsia"/>
          <w:bCs/>
          <w:i/>
          <w:iCs/>
          <w:lang w:eastAsia="ko-KR"/>
        </w:rPr>
        <w:t xml:space="preserve"> by</w:t>
      </w:r>
      <w:r w:rsidR="00D219A4" w:rsidRPr="00EB2F2C">
        <w:rPr>
          <w:rFonts w:eastAsiaTheme="minorEastAsia"/>
          <w:bCs/>
          <w:i/>
          <w:iCs/>
          <w:lang w:eastAsia="ko-KR"/>
        </w:rPr>
        <w:t xml:space="preserve"> </w:t>
      </w:r>
      <w:r w:rsidR="00B0426E" w:rsidRPr="00EB2F2C">
        <w:rPr>
          <w:rFonts w:eastAsiaTheme="minorEastAsia"/>
          <w:bCs/>
          <w:i/>
          <w:iCs/>
          <w:lang w:eastAsia="ko-KR"/>
        </w:rPr>
        <w:t xml:space="preserve">ChargePoint </w:t>
      </w:r>
      <w:r w:rsidR="00EB2F2C" w:rsidRPr="00EB2F2C">
        <w:rPr>
          <w:rFonts w:eastAsiaTheme="minorEastAsia"/>
          <w:bCs/>
          <w:i/>
          <w:iCs/>
          <w:lang w:eastAsia="ko-KR"/>
        </w:rPr>
        <w:t>Software</w:t>
      </w:r>
    </w:p>
    <w:p w14:paraId="0C7E0332" w14:textId="4D387914" w:rsidR="00F7184C" w:rsidRPr="00211140" w:rsidRDefault="00F7184C" w:rsidP="00211140">
      <w:pPr>
        <w:suppressAutoHyphens/>
        <w:jc w:val="center"/>
        <w:rPr>
          <w:rFonts w:eastAsiaTheme="minorEastAsia"/>
          <w:b/>
          <w:highlight w:val="green"/>
          <w:lang w:eastAsia="ko-KR"/>
        </w:rPr>
      </w:pPr>
    </w:p>
    <w:p w14:paraId="296E6B8A" w14:textId="604ABCF6" w:rsidR="006162E3" w:rsidRDefault="00DE35D9" w:rsidP="00EB2F2C">
      <w:pPr>
        <w:suppressAutoHyphens/>
        <w:spacing w:line="360" w:lineRule="auto"/>
        <w:jc w:val="both"/>
        <w:rPr>
          <w:color w:val="413D46"/>
        </w:rPr>
      </w:pPr>
      <w:r w:rsidRPr="00104408">
        <w:rPr>
          <w:rStyle w:val="Strong"/>
          <w:color w:val="413D46"/>
        </w:rPr>
        <w:t xml:space="preserve">CAMPBELL, Calif., June </w:t>
      </w:r>
      <w:r w:rsidR="00C12E4D">
        <w:rPr>
          <w:rStyle w:val="Strong"/>
          <w:color w:val="413D46"/>
        </w:rPr>
        <w:t>18</w:t>
      </w:r>
      <w:r w:rsidRPr="00104408">
        <w:rPr>
          <w:rStyle w:val="Strong"/>
          <w:color w:val="413D46"/>
        </w:rPr>
        <w:t>, 2024</w:t>
      </w:r>
      <w:r w:rsidRPr="00104408">
        <w:rPr>
          <w:color w:val="413D46"/>
        </w:rPr>
        <w:t> </w:t>
      </w:r>
      <w:r w:rsidRPr="00FD0B2A">
        <w:rPr>
          <w:b/>
          <w:bCs/>
          <w:color w:val="413D46"/>
        </w:rPr>
        <w:t>–</w:t>
      </w:r>
      <w:r w:rsidRPr="00104408">
        <w:rPr>
          <w:color w:val="413D46"/>
        </w:rPr>
        <w:t> </w:t>
      </w:r>
      <w:hyperlink r:id="rId9" w:tgtFrame="_blank" w:history="1">
        <w:r w:rsidRPr="00104408">
          <w:rPr>
            <w:rStyle w:val="Hyperlink"/>
            <w:rFonts w:ascii="Times New Roman" w:hAnsi="Times New Roman"/>
            <w:sz w:val="24"/>
          </w:rPr>
          <w:t>ChargePoint</w:t>
        </w:r>
      </w:hyperlink>
      <w:r w:rsidRPr="00104408">
        <w:rPr>
          <w:color w:val="413D46"/>
        </w:rPr>
        <w:t xml:space="preserve"> (NYSE:CHPT), a leading provider of networked charging solutions for electric vehicles (EVs), and global innovator </w:t>
      </w:r>
      <w:hyperlink r:id="rId10" w:history="1">
        <w:r w:rsidRPr="00104408">
          <w:rPr>
            <w:rStyle w:val="Hyperlink"/>
            <w:rFonts w:ascii="Times New Roman" w:hAnsi="Times New Roman"/>
            <w:sz w:val="24"/>
          </w:rPr>
          <w:t xml:space="preserve">LG Electronics </w:t>
        </w:r>
      </w:hyperlink>
      <w:r w:rsidRPr="00104408">
        <w:rPr>
          <w:color w:val="413D46"/>
        </w:rPr>
        <w:t xml:space="preserve">(LG) </w:t>
      </w:r>
      <w:r w:rsidR="007327F2" w:rsidRPr="00104408">
        <w:rPr>
          <w:color w:val="413D46"/>
        </w:rPr>
        <w:t>have</w:t>
      </w:r>
      <w:r w:rsidR="002B48F5" w:rsidRPr="00104408">
        <w:rPr>
          <w:color w:val="413D46"/>
        </w:rPr>
        <w:t xml:space="preserve"> formed a</w:t>
      </w:r>
      <w:r w:rsidR="00183AAF">
        <w:rPr>
          <w:color w:val="413D46"/>
        </w:rPr>
        <w:t xml:space="preserve"> strategic</w:t>
      </w:r>
      <w:r w:rsidR="002B48F5" w:rsidRPr="00104408">
        <w:rPr>
          <w:color w:val="413D46"/>
        </w:rPr>
        <w:t xml:space="preserve"> partnership to </w:t>
      </w:r>
      <w:r w:rsidR="00ED358D" w:rsidRPr="00104408">
        <w:rPr>
          <w:color w:val="413D46"/>
        </w:rPr>
        <w:t>leverage their respective strengths for future innovations in EV charging.</w:t>
      </w:r>
      <w:r w:rsidR="007327F2" w:rsidRPr="00104408">
        <w:rPr>
          <w:color w:val="413D46"/>
        </w:rPr>
        <w:t xml:space="preserve"> </w:t>
      </w:r>
    </w:p>
    <w:p w14:paraId="24C0A42A" w14:textId="77777777" w:rsidR="006162E3" w:rsidRDefault="006162E3" w:rsidP="00EB2F2C">
      <w:pPr>
        <w:suppressAutoHyphens/>
        <w:spacing w:line="360" w:lineRule="auto"/>
        <w:jc w:val="both"/>
        <w:rPr>
          <w:color w:val="413D46"/>
        </w:rPr>
      </w:pPr>
    </w:p>
    <w:p w14:paraId="399F7A11" w14:textId="104AA7E4" w:rsidR="00514172" w:rsidRDefault="002B48F5" w:rsidP="00EB2F2C">
      <w:pPr>
        <w:suppressAutoHyphens/>
        <w:spacing w:line="360" w:lineRule="auto"/>
        <w:jc w:val="both"/>
        <w:rPr>
          <w:color w:val="000000"/>
        </w:rPr>
      </w:pPr>
      <w:r w:rsidRPr="00104408">
        <w:rPr>
          <w:color w:val="413D46"/>
        </w:rPr>
        <w:t xml:space="preserve">The first </w:t>
      </w:r>
      <w:r w:rsidR="00ED358D" w:rsidRPr="00104408">
        <w:rPr>
          <w:color w:val="413D46"/>
        </w:rPr>
        <w:t>output</w:t>
      </w:r>
      <w:r w:rsidRPr="00104408">
        <w:rPr>
          <w:color w:val="413D46"/>
        </w:rPr>
        <w:t xml:space="preserve"> of this relationship will be </w:t>
      </w:r>
      <w:r w:rsidR="00793ACB" w:rsidRPr="00104408">
        <w:rPr>
          <w:color w:val="413D46"/>
        </w:rPr>
        <w:t xml:space="preserve">commercial </w:t>
      </w:r>
      <w:r w:rsidR="00104408" w:rsidRPr="00104408">
        <w:rPr>
          <w:color w:val="413D46"/>
        </w:rPr>
        <w:t xml:space="preserve">charging solutions </w:t>
      </w:r>
      <w:r w:rsidR="00FD0B2A">
        <w:rPr>
          <w:color w:val="413D46"/>
        </w:rPr>
        <w:t>that</w:t>
      </w:r>
      <w:r w:rsidR="00FD0B2A" w:rsidRPr="00104408">
        <w:rPr>
          <w:color w:val="413D46"/>
        </w:rPr>
        <w:t xml:space="preserve"> </w:t>
      </w:r>
      <w:r w:rsidR="00ED358D" w:rsidRPr="00104408">
        <w:rPr>
          <w:color w:val="413D46"/>
        </w:rPr>
        <w:t>encompass</w:t>
      </w:r>
      <w:r w:rsidR="007327F2" w:rsidRPr="00104408">
        <w:rPr>
          <w:color w:val="413D46"/>
        </w:rPr>
        <w:t xml:space="preserve"> </w:t>
      </w:r>
      <w:r w:rsidR="00DE35D9" w:rsidRPr="00104408">
        <w:rPr>
          <w:color w:val="413D46"/>
        </w:rPr>
        <w:t>ChargePoint</w:t>
      </w:r>
      <w:r w:rsidR="007327F2" w:rsidRPr="00104408">
        <w:rPr>
          <w:color w:val="413D46"/>
        </w:rPr>
        <w:t>’s</w:t>
      </w:r>
      <w:r w:rsidR="00DE35D9" w:rsidRPr="00104408">
        <w:rPr>
          <w:color w:val="413D46"/>
        </w:rPr>
        <w:t xml:space="preserve"> </w:t>
      </w:r>
      <w:r w:rsidR="004B1236" w:rsidRPr="00104408">
        <w:rPr>
          <w:color w:val="413D46"/>
        </w:rPr>
        <w:t xml:space="preserve">industry-leading </w:t>
      </w:r>
      <w:r w:rsidR="00DE35D9" w:rsidRPr="00104408">
        <w:rPr>
          <w:color w:val="413D46"/>
        </w:rPr>
        <w:t xml:space="preserve">charger management software </w:t>
      </w:r>
      <w:r w:rsidR="00ED358D" w:rsidRPr="00104408">
        <w:rPr>
          <w:color w:val="413D46"/>
        </w:rPr>
        <w:t xml:space="preserve">and </w:t>
      </w:r>
      <w:r w:rsidR="00DE35D9" w:rsidRPr="00104408">
        <w:rPr>
          <w:color w:val="413D46"/>
        </w:rPr>
        <w:t>LG</w:t>
      </w:r>
      <w:r w:rsidR="00491334" w:rsidRPr="00104408">
        <w:rPr>
          <w:color w:val="413D46"/>
        </w:rPr>
        <w:t>’s advanced</w:t>
      </w:r>
      <w:r w:rsidR="00DE35D9" w:rsidRPr="00104408">
        <w:rPr>
          <w:color w:val="413D46"/>
        </w:rPr>
        <w:t xml:space="preserve"> EV charg</w:t>
      </w:r>
      <w:r w:rsidR="00ED358D" w:rsidRPr="00104408">
        <w:rPr>
          <w:color w:val="413D46"/>
        </w:rPr>
        <w:t>ing</w:t>
      </w:r>
      <w:r w:rsidR="00DE35D9" w:rsidRPr="00104408">
        <w:rPr>
          <w:color w:val="413D46"/>
        </w:rPr>
        <w:t xml:space="preserve"> hardware</w:t>
      </w:r>
      <w:r w:rsidR="00EB2F2C" w:rsidRPr="00104408">
        <w:rPr>
          <w:color w:val="413D46"/>
        </w:rPr>
        <w:t xml:space="preserve">, </w:t>
      </w:r>
      <w:r w:rsidRPr="00104408">
        <w:rPr>
          <w:color w:val="413D46"/>
        </w:rPr>
        <w:t>with deliver</w:t>
      </w:r>
      <w:r w:rsidR="00104408">
        <w:rPr>
          <w:color w:val="413D46"/>
        </w:rPr>
        <w:t xml:space="preserve">ies </w:t>
      </w:r>
      <w:r w:rsidR="00833833">
        <w:rPr>
          <w:color w:val="413D46"/>
        </w:rPr>
        <w:t xml:space="preserve">expected to </w:t>
      </w:r>
      <w:r w:rsidR="00104408">
        <w:rPr>
          <w:color w:val="413D46"/>
        </w:rPr>
        <w:t>begin</w:t>
      </w:r>
      <w:r w:rsidRPr="00104408">
        <w:rPr>
          <w:color w:val="413D46"/>
        </w:rPr>
        <w:t xml:space="preserve"> </w:t>
      </w:r>
      <w:r w:rsidR="00C12E4D">
        <w:rPr>
          <w:color w:val="413D46"/>
        </w:rPr>
        <w:t>later this summer.</w:t>
      </w:r>
      <w:r w:rsidRPr="00104408">
        <w:rPr>
          <w:color w:val="000000"/>
        </w:rPr>
        <w:t xml:space="preserve"> </w:t>
      </w:r>
    </w:p>
    <w:p w14:paraId="47A9EC68" w14:textId="77777777" w:rsidR="003C4F4B" w:rsidRDefault="003C4F4B" w:rsidP="00EB2F2C">
      <w:pPr>
        <w:suppressAutoHyphens/>
        <w:spacing w:line="360" w:lineRule="auto"/>
        <w:jc w:val="both"/>
        <w:rPr>
          <w:color w:val="000000"/>
        </w:rPr>
      </w:pPr>
    </w:p>
    <w:p w14:paraId="5AEFF3BA" w14:textId="284ECECC" w:rsidR="003C4F4B" w:rsidRPr="00104408" w:rsidRDefault="003C4F4B" w:rsidP="003C4F4B">
      <w:pPr>
        <w:spacing w:line="360" w:lineRule="auto"/>
        <w:jc w:val="both"/>
        <w:rPr>
          <w:color w:val="000000"/>
        </w:rPr>
      </w:pPr>
      <w:r w:rsidRPr="00104408">
        <w:rPr>
          <w:color w:val="000000"/>
        </w:rPr>
        <w:t>Future areas of collaboration may include combining ChargePoint EV charging solutions with LG energy storage systems, integration of the LG ThinQ smart home platform with ChargePoint’s award</w:t>
      </w:r>
      <w:r w:rsidR="003813FD">
        <w:rPr>
          <w:color w:val="000000"/>
        </w:rPr>
        <w:t>-</w:t>
      </w:r>
      <w:r w:rsidRPr="00104408">
        <w:rPr>
          <w:color w:val="000000"/>
        </w:rPr>
        <w:t xml:space="preserve">winning Home Flex residential charger, </w:t>
      </w:r>
      <w:r>
        <w:rPr>
          <w:color w:val="000000"/>
        </w:rPr>
        <w:t xml:space="preserve">and </w:t>
      </w:r>
      <w:r w:rsidRPr="00A67077">
        <w:rPr>
          <w:color w:val="000000"/>
        </w:rPr>
        <w:t>chargers that leverage LG’s digital-out-of-home advertising platform</w:t>
      </w:r>
      <w:r>
        <w:rPr>
          <w:color w:val="000000"/>
        </w:rPr>
        <w:t>, among other areas under evaluation.</w:t>
      </w:r>
    </w:p>
    <w:p w14:paraId="42660402" w14:textId="77777777" w:rsidR="003C4F4B" w:rsidRPr="00104408" w:rsidRDefault="003C4F4B" w:rsidP="003C4F4B">
      <w:pPr>
        <w:suppressAutoHyphens/>
        <w:spacing w:line="360" w:lineRule="auto"/>
        <w:jc w:val="both"/>
        <w:rPr>
          <w:rFonts w:eastAsiaTheme="minorEastAsia"/>
          <w:lang w:eastAsia="ko-KR"/>
        </w:rPr>
      </w:pPr>
    </w:p>
    <w:p w14:paraId="71F6CAF9" w14:textId="72602EC4" w:rsidR="003C4F4B" w:rsidRPr="00104408" w:rsidRDefault="003C4F4B" w:rsidP="00EB2F2C">
      <w:pPr>
        <w:suppressAutoHyphens/>
        <w:spacing w:line="360" w:lineRule="auto"/>
        <w:jc w:val="both"/>
        <w:rPr>
          <w:color w:val="000000"/>
        </w:rPr>
      </w:pPr>
      <w:r w:rsidRPr="00104408">
        <w:rPr>
          <w:rFonts w:eastAsiaTheme="minorEastAsia"/>
          <w:lang w:eastAsia="ko-KR"/>
        </w:rPr>
        <w:t xml:space="preserve">“LG shares </w:t>
      </w:r>
      <w:r>
        <w:rPr>
          <w:rFonts w:eastAsiaTheme="minorEastAsia"/>
          <w:lang w:eastAsia="ko-KR"/>
        </w:rPr>
        <w:t>ChargePoint’s</w:t>
      </w:r>
      <w:r w:rsidRPr="00104408">
        <w:rPr>
          <w:rFonts w:eastAsiaTheme="minorEastAsia"/>
          <w:lang w:eastAsia="ko-KR"/>
        </w:rPr>
        <w:t xml:space="preserve"> commitment to enabling a </w:t>
      </w:r>
      <w:r>
        <w:rPr>
          <w:rFonts w:eastAsiaTheme="minorEastAsia"/>
          <w:lang w:eastAsia="ko-KR"/>
        </w:rPr>
        <w:t>world</w:t>
      </w:r>
      <w:r w:rsidR="003813FD">
        <w:rPr>
          <w:rFonts w:eastAsiaTheme="minorEastAsia"/>
          <w:lang w:eastAsia="ko-KR"/>
        </w:rPr>
        <w:t>-</w:t>
      </w:r>
      <w:r>
        <w:rPr>
          <w:rFonts w:eastAsiaTheme="minorEastAsia"/>
          <w:lang w:eastAsia="ko-KR"/>
        </w:rPr>
        <w:t xml:space="preserve">class </w:t>
      </w:r>
      <w:r w:rsidRPr="00104408">
        <w:rPr>
          <w:rFonts w:eastAsiaTheme="minorEastAsia"/>
          <w:lang w:eastAsia="ko-KR"/>
        </w:rPr>
        <w:t xml:space="preserve">charging experience for all EV drivers, regardless of make, model </w:t>
      </w:r>
      <w:r>
        <w:rPr>
          <w:rFonts w:eastAsiaTheme="minorEastAsia"/>
          <w:lang w:eastAsia="ko-KR"/>
        </w:rPr>
        <w:t>or</w:t>
      </w:r>
      <w:r w:rsidRPr="00104408">
        <w:rPr>
          <w:rFonts w:eastAsiaTheme="minorEastAsia"/>
          <w:lang w:eastAsia="ko-KR"/>
        </w:rPr>
        <w:t xml:space="preserve"> connector type,” said Rick Wilmer, CEO of ChargePoint.</w:t>
      </w:r>
      <w:r w:rsidRPr="00104408">
        <w:rPr>
          <w:rFonts w:eastAsiaTheme="minorEastAsia"/>
          <w:b/>
        </w:rPr>
        <w:t xml:space="preserve"> </w:t>
      </w:r>
      <w:r w:rsidRPr="00104408">
        <w:rPr>
          <w:rFonts w:eastAsiaTheme="minorEastAsia"/>
          <w:bCs/>
        </w:rPr>
        <w:t xml:space="preserve">“Together we </w:t>
      </w:r>
      <w:r>
        <w:rPr>
          <w:rFonts w:eastAsiaTheme="minorEastAsia"/>
          <w:bCs/>
        </w:rPr>
        <w:t>will</w:t>
      </w:r>
      <w:r w:rsidRPr="00104408">
        <w:rPr>
          <w:rFonts w:eastAsiaTheme="minorEastAsia"/>
          <w:bCs/>
        </w:rPr>
        <w:t xml:space="preserve"> </w:t>
      </w:r>
      <w:r>
        <w:rPr>
          <w:rFonts w:eastAsiaTheme="minorEastAsia"/>
          <w:bCs/>
        </w:rPr>
        <w:t>develop</w:t>
      </w:r>
      <w:r w:rsidRPr="00104408">
        <w:rPr>
          <w:rFonts w:eastAsiaTheme="minorEastAsia"/>
          <w:bCs/>
        </w:rPr>
        <w:t xml:space="preserve"> </w:t>
      </w:r>
      <w:r>
        <w:rPr>
          <w:rFonts w:eastAsiaTheme="minorEastAsia"/>
          <w:bCs/>
        </w:rPr>
        <w:t>market-leading</w:t>
      </w:r>
      <w:r w:rsidRPr="00104408">
        <w:rPr>
          <w:rFonts w:eastAsiaTheme="minorEastAsia"/>
          <w:bCs/>
        </w:rPr>
        <w:t xml:space="preserve"> EV charging solutions </w:t>
      </w:r>
      <w:r>
        <w:rPr>
          <w:rFonts w:eastAsiaTheme="minorEastAsia"/>
          <w:bCs/>
        </w:rPr>
        <w:t>and pursue further opportunities to push the envelope thanks to our combined engineering expertise</w:t>
      </w:r>
      <w:r w:rsidRPr="00104408">
        <w:rPr>
          <w:rFonts w:eastAsiaTheme="minorEastAsia"/>
          <w:bCs/>
        </w:rPr>
        <w:t>.”</w:t>
      </w:r>
      <w:r w:rsidRPr="00104408" w:rsidDel="00D86BDA">
        <w:rPr>
          <w:rFonts w:eastAsiaTheme="minorEastAsia"/>
          <w:bCs/>
        </w:rPr>
        <w:t xml:space="preserve"> </w:t>
      </w:r>
    </w:p>
    <w:p w14:paraId="19214476" w14:textId="77777777" w:rsidR="00514172" w:rsidRPr="00104408" w:rsidRDefault="00514172" w:rsidP="00EB2F2C">
      <w:pPr>
        <w:suppressAutoHyphens/>
        <w:spacing w:line="360" w:lineRule="auto"/>
        <w:jc w:val="both"/>
        <w:rPr>
          <w:color w:val="000000"/>
        </w:rPr>
      </w:pPr>
    </w:p>
    <w:p w14:paraId="36968659" w14:textId="2463B518" w:rsidR="009766C8" w:rsidRPr="00104408" w:rsidRDefault="009766C8" w:rsidP="009766C8">
      <w:pPr>
        <w:suppressAutoHyphens/>
        <w:spacing w:line="360" w:lineRule="auto"/>
        <w:jc w:val="both"/>
        <w:rPr>
          <w:rFonts w:eastAsiaTheme="minorEastAsia"/>
          <w:lang w:eastAsia="ko-KR"/>
        </w:rPr>
      </w:pPr>
      <w:r w:rsidRPr="00104408">
        <w:rPr>
          <w:rFonts w:eastAsiaTheme="minorEastAsia"/>
          <w:lang w:eastAsia="ko-KR"/>
        </w:rPr>
        <w:t>Suh</w:t>
      </w:r>
      <w:r w:rsidR="00894DE7">
        <w:rPr>
          <w:rFonts w:eastAsiaTheme="minorEastAsia"/>
          <w:lang w:eastAsia="ko-KR"/>
        </w:rPr>
        <w:t xml:space="preserve"> </w:t>
      </w:r>
      <w:r w:rsidR="00894DE7" w:rsidRPr="007502C9">
        <w:rPr>
          <w:rFonts w:eastAsiaTheme="minorEastAsia"/>
          <w:lang w:eastAsia="ko-KR"/>
        </w:rPr>
        <w:t>Heung-kyu</w:t>
      </w:r>
      <w:r w:rsidRPr="00104408">
        <w:rPr>
          <w:rFonts w:eastAsiaTheme="minorEastAsia"/>
          <w:lang w:eastAsia="ko-KR"/>
        </w:rPr>
        <w:t xml:space="preserve">, Global Head of the Electric Vehicle Charging </w:t>
      </w:r>
      <w:r w:rsidR="00894DE7">
        <w:rPr>
          <w:rFonts w:eastAsiaTheme="minorEastAsia"/>
          <w:lang w:eastAsia="ko-KR"/>
        </w:rPr>
        <w:t xml:space="preserve">business </w:t>
      </w:r>
      <w:r w:rsidRPr="00104408">
        <w:rPr>
          <w:rFonts w:eastAsiaTheme="minorEastAsia"/>
          <w:lang w:eastAsia="ko-KR"/>
        </w:rPr>
        <w:t>division of the LG Business Solutions Company</w:t>
      </w:r>
      <w:r>
        <w:rPr>
          <w:rFonts w:eastAsiaTheme="minorEastAsia"/>
          <w:lang w:eastAsia="ko-KR"/>
        </w:rPr>
        <w:t xml:space="preserve">, echoed Wilmer’s enthusiasm. </w:t>
      </w:r>
      <w:r w:rsidRPr="00104408">
        <w:rPr>
          <w:rFonts w:eastAsiaTheme="minorEastAsia"/>
          <w:lang w:eastAsia="ko-KR"/>
        </w:rPr>
        <w:t>“There is incredible synergy between our two companies, and we expect this partnership to help LG become a global leader in the EV charging business</w:t>
      </w:r>
      <w:r>
        <w:rPr>
          <w:rFonts w:eastAsiaTheme="minorEastAsia"/>
          <w:lang w:eastAsia="ko-KR"/>
        </w:rPr>
        <w:t>,” he said. “</w:t>
      </w:r>
      <w:r w:rsidRPr="00104408">
        <w:rPr>
          <w:rFonts w:eastAsiaTheme="minorEastAsia"/>
          <w:lang w:eastAsia="ko-KR"/>
        </w:rPr>
        <w:t>This agreement exemplifies how LG continues to pursue strategic alliances to advance innovation and further strengthen our status as a total EV charging solutions provider.”</w:t>
      </w:r>
    </w:p>
    <w:p w14:paraId="5C5B13D8" w14:textId="6FD3AA9E" w:rsidR="006164C2" w:rsidRPr="00104408" w:rsidRDefault="007327F2" w:rsidP="00EB2F2C">
      <w:pPr>
        <w:suppressAutoHyphens/>
        <w:spacing w:line="360" w:lineRule="auto"/>
        <w:jc w:val="both"/>
        <w:rPr>
          <w:rFonts w:eastAsiaTheme="minorEastAsia"/>
          <w:lang w:eastAsia="ko-KR"/>
        </w:rPr>
      </w:pPr>
      <w:r w:rsidRPr="00104408">
        <w:rPr>
          <w:color w:val="000000"/>
        </w:rPr>
        <w:lastRenderedPageBreak/>
        <w:t>LG’</w:t>
      </w:r>
      <w:r w:rsidR="00ED358D" w:rsidRPr="00104408">
        <w:rPr>
          <w:color w:val="000000"/>
        </w:rPr>
        <w:t>s</w:t>
      </w:r>
      <w:r w:rsidRPr="00104408">
        <w:rPr>
          <w:color w:val="000000"/>
        </w:rPr>
        <w:t xml:space="preserve"> AC </w:t>
      </w:r>
      <w:r w:rsidR="00ED358D" w:rsidRPr="00104408">
        <w:rPr>
          <w:color w:val="000000"/>
        </w:rPr>
        <w:t xml:space="preserve">and </w:t>
      </w:r>
      <w:r w:rsidRPr="00104408">
        <w:rPr>
          <w:color w:val="000000"/>
        </w:rPr>
        <w:t xml:space="preserve">DC charging stations </w:t>
      </w:r>
      <w:r w:rsidR="009325A4">
        <w:rPr>
          <w:color w:val="000000"/>
        </w:rPr>
        <w:t>will</w:t>
      </w:r>
      <w:r w:rsidR="00465A3B">
        <w:rPr>
          <w:color w:val="000000"/>
        </w:rPr>
        <w:t xml:space="preserve"> be operated by ChargePoint software</w:t>
      </w:r>
      <w:r w:rsidR="00793ACB" w:rsidRPr="00104408">
        <w:rPr>
          <w:color w:val="000000"/>
        </w:rPr>
        <w:t xml:space="preserve"> to form </w:t>
      </w:r>
      <w:r w:rsidR="00A67077">
        <w:rPr>
          <w:color w:val="000000"/>
        </w:rPr>
        <w:t>the new</w:t>
      </w:r>
      <w:r w:rsidR="00793ACB" w:rsidRPr="00104408">
        <w:rPr>
          <w:color w:val="000000"/>
        </w:rPr>
        <w:t xml:space="preserve"> </w:t>
      </w:r>
      <w:r w:rsidR="00A67077">
        <w:rPr>
          <w:color w:val="000000"/>
        </w:rPr>
        <w:t>offerings</w:t>
      </w:r>
      <w:r w:rsidR="00EB2F2C" w:rsidRPr="00104408">
        <w:rPr>
          <w:color w:val="000000"/>
        </w:rPr>
        <w:t xml:space="preserve">, </w:t>
      </w:r>
      <w:r w:rsidR="009325A4">
        <w:rPr>
          <w:color w:val="000000"/>
        </w:rPr>
        <w:t xml:space="preserve">and </w:t>
      </w:r>
      <w:r w:rsidR="00EB2F2C" w:rsidRPr="00104408">
        <w:rPr>
          <w:color w:val="000000"/>
        </w:rPr>
        <w:t>the</w:t>
      </w:r>
      <w:r w:rsidR="007312D9" w:rsidRPr="00104408">
        <w:rPr>
          <w:color w:val="000000"/>
        </w:rPr>
        <w:t xml:space="preserve"> companies </w:t>
      </w:r>
      <w:r w:rsidR="00514172" w:rsidRPr="00104408">
        <w:rPr>
          <w:color w:val="000000"/>
        </w:rPr>
        <w:t>have begun</w:t>
      </w:r>
      <w:r w:rsidR="007D7B33" w:rsidRPr="00104408">
        <w:rPr>
          <w:color w:val="000000"/>
        </w:rPr>
        <w:t xml:space="preserve"> </w:t>
      </w:r>
      <w:r w:rsidR="00CE356B" w:rsidRPr="00104408">
        <w:rPr>
          <w:color w:val="000000"/>
        </w:rPr>
        <w:t>explor</w:t>
      </w:r>
      <w:r w:rsidR="00514172" w:rsidRPr="00104408">
        <w:rPr>
          <w:color w:val="000000"/>
        </w:rPr>
        <w:t>ing</w:t>
      </w:r>
      <w:r w:rsidR="00CE356B" w:rsidRPr="00104408">
        <w:rPr>
          <w:color w:val="000000"/>
        </w:rPr>
        <w:t xml:space="preserve"> opportunities</w:t>
      </w:r>
      <w:r w:rsidR="007312D9" w:rsidRPr="00104408">
        <w:rPr>
          <w:color w:val="000000"/>
        </w:rPr>
        <w:t xml:space="preserve"> that would </w:t>
      </w:r>
      <w:r w:rsidR="00E71A3F">
        <w:rPr>
          <w:color w:val="000000"/>
        </w:rPr>
        <w:t>allow</w:t>
      </w:r>
      <w:r w:rsidR="00E71A3F" w:rsidRPr="00104408">
        <w:rPr>
          <w:rFonts w:eastAsiaTheme="minorEastAsia"/>
          <w:lang w:eastAsia="ko-KR"/>
        </w:rPr>
        <w:t xml:space="preserve"> </w:t>
      </w:r>
      <w:r w:rsidR="006164C2" w:rsidRPr="00104408">
        <w:rPr>
          <w:rFonts w:eastAsiaTheme="minorEastAsia"/>
          <w:lang w:eastAsia="ko-KR"/>
        </w:rPr>
        <w:t xml:space="preserve">LG to </w:t>
      </w:r>
      <w:r w:rsidR="00793ACB" w:rsidRPr="00104408">
        <w:rPr>
          <w:rFonts w:eastAsiaTheme="minorEastAsia"/>
          <w:lang w:eastAsia="ko-KR"/>
        </w:rPr>
        <w:t>bolster</w:t>
      </w:r>
      <w:r w:rsidR="006164C2" w:rsidRPr="00104408">
        <w:rPr>
          <w:rFonts w:eastAsiaTheme="minorEastAsia"/>
          <w:lang w:eastAsia="ko-KR"/>
        </w:rPr>
        <w:t xml:space="preserve"> ChargePoint’s expansive network</w:t>
      </w:r>
      <w:r w:rsidR="007D7B33" w:rsidRPr="00104408">
        <w:rPr>
          <w:rFonts w:eastAsiaTheme="minorEastAsia"/>
          <w:lang w:eastAsia="ko-KR"/>
        </w:rPr>
        <w:t xml:space="preserve"> of </w:t>
      </w:r>
      <w:r w:rsidR="00583EEB" w:rsidRPr="00104408">
        <w:rPr>
          <w:rFonts w:eastAsiaTheme="minorEastAsia"/>
          <w:lang w:eastAsia="ko-KR"/>
        </w:rPr>
        <w:t xml:space="preserve">more than 306,000 </w:t>
      </w:r>
      <w:r w:rsidR="002B48F5" w:rsidRPr="00104408">
        <w:rPr>
          <w:rFonts w:eastAsiaTheme="minorEastAsia"/>
          <w:lang w:eastAsia="ko-KR"/>
        </w:rPr>
        <w:t>charging ports</w:t>
      </w:r>
      <w:r w:rsidR="009325A4">
        <w:rPr>
          <w:rFonts w:eastAsiaTheme="minorEastAsia"/>
          <w:lang w:eastAsia="ko-KR"/>
        </w:rPr>
        <w:t>.</w:t>
      </w:r>
      <w:r w:rsidR="007312D9" w:rsidRPr="00104408">
        <w:rPr>
          <w:rFonts w:eastAsiaTheme="minorEastAsia"/>
          <w:lang w:eastAsia="ko-KR"/>
        </w:rPr>
        <w:t xml:space="preserve"> </w:t>
      </w:r>
      <w:r w:rsidR="00793ACB" w:rsidRPr="00104408">
        <w:rPr>
          <w:rFonts w:eastAsiaTheme="minorEastAsia"/>
          <w:lang w:eastAsia="ko-KR"/>
        </w:rPr>
        <w:t xml:space="preserve">In turn, </w:t>
      </w:r>
      <w:r w:rsidR="006164C2" w:rsidRPr="00104408">
        <w:rPr>
          <w:rFonts w:eastAsiaTheme="minorEastAsia"/>
          <w:lang w:eastAsia="ko-KR"/>
        </w:rPr>
        <w:t>ChargePoint</w:t>
      </w:r>
      <w:r w:rsidR="00793ACB" w:rsidRPr="00104408">
        <w:rPr>
          <w:rFonts w:eastAsiaTheme="minorEastAsia"/>
          <w:lang w:eastAsia="ko-KR"/>
        </w:rPr>
        <w:t>, its customers</w:t>
      </w:r>
      <w:r w:rsidR="006164C2" w:rsidRPr="00104408">
        <w:rPr>
          <w:rFonts w:eastAsiaTheme="minorEastAsia"/>
          <w:lang w:eastAsia="ko-KR"/>
        </w:rPr>
        <w:t xml:space="preserve"> </w:t>
      </w:r>
      <w:r w:rsidR="00793ACB" w:rsidRPr="00104408">
        <w:rPr>
          <w:rFonts w:eastAsiaTheme="minorEastAsia"/>
          <w:lang w:eastAsia="ko-KR"/>
        </w:rPr>
        <w:t>and its drivers would</w:t>
      </w:r>
      <w:r w:rsidR="006164C2" w:rsidRPr="00104408">
        <w:rPr>
          <w:rFonts w:eastAsiaTheme="minorEastAsia"/>
          <w:lang w:eastAsia="ko-KR"/>
        </w:rPr>
        <w:t xml:space="preserve"> benefit from LG’s reliable, high-quality EV charg</w:t>
      </w:r>
      <w:r w:rsidR="00104408">
        <w:rPr>
          <w:rFonts w:eastAsiaTheme="minorEastAsia"/>
          <w:lang w:eastAsia="ko-KR"/>
        </w:rPr>
        <w:t>ers</w:t>
      </w:r>
      <w:r w:rsidR="009325A4">
        <w:rPr>
          <w:rFonts w:eastAsiaTheme="minorEastAsia"/>
          <w:lang w:eastAsia="ko-KR"/>
        </w:rPr>
        <w:t xml:space="preserve"> in use cases where ChargePoint does not currently offer an ideal hardware solution</w:t>
      </w:r>
      <w:r w:rsidR="006164C2" w:rsidRPr="00104408">
        <w:rPr>
          <w:rFonts w:eastAsiaTheme="minorEastAsia"/>
          <w:lang w:eastAsia="ko-KR"/>
        </w:rPr>
        <w:t>.</w:t>
      </w:r>
    </w:p>
    <w:p w14:paraId="55BE70B9" w14:textId="77777777" w:rsidR="00EC024F" w:rsidRDefault="00EC024F" w:rsidP="00EB2F2C">
      <w:pPr>
        <w:suppressAutoHyphens/>
        <w:spacing w:line="360" w:lineRule="auto"/>
        <w:jc w:val="both"/>
        <w:rPr>
          <w:rStyle w:val="Hyperlink"/>
          <w:rFonts w:ascii="Times New Roman" w:eastAsia="Batang" w:hAnsi="Times New Roman"/>
          <w:snapToGrid w:val="0"/>
          <w:color w:val="000000" w:themeColor="text1"/>
          <w:sz w:val="24"/>
          <w:lang w:eastAsia="ko-KR"/>
        </w:rPr>
      </w:pPr>
    </w:p>
    <w:p w14:paraId="60A06D86" w14:textId="187F22D1" w:rsidR="00197096" w:rsidRDefault="00197096" w:rsidP="00EB2F2C">
      <w:pPr>
        <w:suppressAutoHyphens/>
        <w:spacing w:line="360" w:lineRule="auto"/>
        <w:jc w:val="both"/>
      </w:pPr>
      <w:r>
        <w:t xml:space="preserve">The </w:t>
      </w:r>
      <w:r w:rsidR="009766C8">
        <w:t xml:space="preserve">companies expect that </w:t>
      </w:r>
      <w:r>
        <w:t xml:space="preserve">solutions formed by </w:t>
      </w:r>
      <w:r w:rsidR="00183AAF">
        <w:t xml:space="preserve">this strategic </w:t>
      </w:r>
      <w:r>
        <w:t>partnership will enable a competitive package for public sector infrastructure projects, where determining criteria includ</w:t>
      </w:r>
      <w:r w:rsidR="00AF60D9">
        <w:t>e high</w:t>
      </w:r>
      <w:r w:rsidR="006162E3">
        <w:t>-</w:t>
      </w:r>
      <w:r w:rsidR="00AF60D9">
        <w:t>quality</w:t>
      </w:r>
      <w:r>
        <w:t xml:space="preserve"> </w:t>
      </w:r>
      <w:r w:rsidR="00AF60D9">
        <w:t xml:space="preserve">domestic </w:t>
      </w:r>
      <w:r>
        <w:t xml:space="preserve">production and </w:t>
      </w:r>
      <w:r w:rsidR="00AF60D9">
        <w:t xml:space="preserve">elevated information </w:t>
      </w:r>
      <w:r>
        <w:t xml:space="preserve">security levels. </w:t>
      </w:r>
      <w:hyperlink r:id="rId11" w:history="1">
        <w:r w:rsidR="009501A9" w:rsidRPr="00C12E4D">
          <w:rPr>
            <w:rStyle w:val="Hyperlink"/>
            <w:rFonts w:ascii="Times New Roman" w:hAnsi="Times New Roman"/>
            <w:sz w:val="24"/>
          </w:rPr>
          <w:t>LG’s U.S.-made EV chargers</w:t>
        </w:r>
      </w:hyperlink>
      <w:r w:rsidR="009501A9" w:rsidRPr="00C12E4D">
        <w:t xml:space="preserve"> are UL-certified for charging stability and ENERGY STAR</w:t>
      </w:r>
      <w:r w:rsidR="003767EA" w:rsidRPr="003767EA">
        <w:rPr>
          <w:vertAlign w:val="superscript"/>
        </w:rPr>
        <w:t>®</w:t>
      </w:r>
      <w:r w:rsidR="009501A9" w:rsidRPr="00C12E4D">
        <w:t xml:space="preserve"> certified for efficiency. </w:t>
      </w:r>
      <w:r w:rsidR="00AF60D9" w:rsidRPr="00C12E4D">
        <w:t>The</w:t>
      </w:r>
      <w:r w:rsidR="003767EA">
        <w:t>se</w:t>
      </w:r>
      <w:r w:rsidR="00AF60D9" w:rsidRPr="00C12E4D">
        <w:t xml:space="preserve"> chargers will </w:t>
      </w:r>
      <w:r w:rsidR="003767EA">
        <w:t xml:space="preserve">be </w:t>
      </w:r>
      <w:r w:rsidR="00AF60D9" w:rsidRPr="00C12E4D">
        <w:t>pair</w:t>
      </w:r>
      <w:r w:rsidR="003767EA">
        <w:t>ed</w:t>
      </w:r>
      <w:r w:rsidR="00AF60D9" w:rsidRPr="00C12E4D">
        <w:t xml:space="preserve"> with ChargePoint’s</w:t>
      </w:r>
      <w:r w:rsidRPr="00C12E4D">
        <w:t xml:space="preserve"> </w:t>
      </w:r>
      <w:r w:rsidR="004A464A" w:rsidRPr="00C12E4D">
        <w:t xml:space="preserve">cloud </w:t>
      </w:r>
      <w:r w:rsidRPr="00C12E4D">
        <w:t>software</w:t>
      </w:r>
      <w:r w:rsidR="00AF60D9" w:rsidRPr="00C12E4D">
        <w:t>,</w:t>
      </w:r>
      <w:r w:rsidR="00AF60D9">
        <w:t xml:space="preserve"> which</w:t>
      </w:r>
      <w:r>
        <w:t xml:space="preserve"> has been </w:t>
      </w:r>
      <w:r w:rsidR="00AF60D9">
        <w:t xml:space="preserve">FedRAMP* </w:t>
      </w:r>
      <w:r w:rsidR="00D06835">
        <w:t>authorized</w:t>
      </w:r>
      <w:r w:rsidR="00AF60D9">
        <w:t xml:space="preserve"> enabling bidding for U</w:t>
      </w:r>
      <w:r w:rsidR="00833833">
        <w:t>.</w:t>
      </w:r>
      <w:r w:rsidR="00AF60D9">
        <w:t>S</w:t>
      </w:r>
      <w:r w:rsidR="00833833">
        <w:t>. federal</w:t>
      </w:r>
      <w:r w:rsidR="00AF60D9">
        <w:t xml:space="preserve"> government </w:t>
      </w:r>
      <w:r w:rsidR="006162E3">
        <w:t>projects</w:t>
      </w:r>
      <w:r>
        <w:t>.</w:t>
      </w:r>
    </w:p>
    <w:p w14:paraId="3EC3931F" w14:textId="77777777" w:rsidR="00197096" w:rsidRPr="00197096" w:rsidRDefault="00197096" w:rsidP="00EB2F2C">
      <w:pPr>
        <w:suppressAutoHyphens/>
        <w:spacing w:line="360" w:lineRule="auto"/>
        <w:jc w:val="both"/>
        <w:rPr>
          <w:rStyle w:val="Hyperlink"/>
          <w:rFonts w:ascii="Times New Roman" w:eastAsia="Batang" w:hAnsi="Times New Roman"/>
          <w:b w:val="0"/>
          <w:bCs/>
          <w:snapToGrid w:val="0"/>
          <w:color w:val="000000" w:themeColor="text1"/>
          <w:sz w:val="24"/>
          <w:lang w:eastAsia="ko-KR"/>
        </w:rPr>
      </w:pPr>
    </w:p>
    <w:p w14:paraId="1BBF4A96" w14:textId="6B89CC6C" w:rsidR="007E3DEB" w:rsidRDefault="00A67077" w:rsidP="00197096">
      <w:pPr>
        <w:suppressAutoHyphens/>
        <w:spacing w:line="360" w:lineRule="auto"/>
        <w:ind w:right="-45"/>
        <w:jc w:val="both"/>
        <w:rPr>
          <w:rFonts w:eastAsiaTheme="minorEastAsia"/>
          <w:lang w:eastAsia="ko-KR"/>
        </w:rPr>
      </w:pPr>
      <w:r w:rsidRPr="00104408">
        <w:rPr>
          <w:rFonts w:eastAsiaTheme="minorEastAsia"/>
          <w:lang w:eastAsia="ko-KR"/>
        </w:rPr>
        <w:t>Through its collaborations with ChargePoint, LG expects to elevate its position in the highly-competitive EV charger market and reinforce its reputation as a reliable,  innovative EV charging solutions provider.</w:t>
      </w:r>
      <w:r>
        <w:rPr>
          <w:rFonts w:eastAsiaTheme="minorEastAsia"/>
          <w:lang w:eastAsia="ko-KR"/>
        </w:rPr>
        <w:t xml:space="preserve"> This</w:t>
      </w:r>
      <w:r w:rsidR="007E3DEB" w:rsidRPr="00104408">
        <w:rPr>
          <w:rFonts w:eastAsiaTheme="minorEastAsia"/>
          <w:lang w:eastAsia="ko-KR"/>
        </w:rPr>
        <w:t xml:space="preserve"> underscores LG’s commitment to expanding its presence in the global EV charging infrastructure market and builds on the momentum created by its new </w:t>
      </w:r>
      <w:r w:rsidR="006162E3">
        <w:rPr>
          <w:rFonts w:eastAsiaTheme="minorEastAsia"/>
          <w:lang w:eastAsia="ko-KR"/>
        </w:rPr>
        <w:t xml:space="preserve">factory for </w:t>
      </w:r>
      <w:r w:rsidR="007E3DEB" w:rsidRPr="00104408">
        <w:rPr>
          <w:rFonts w:eastAsiaTheme="minorEastAsia"/>
          <w:lang w:eastAsia="ko-KR"/>
        </w:rPr>
        <w:t>advanced EV charger stations, which opened earlier this year in Fort Worth, Texas.</w:t>
      </w:r>
      <w:r>
        <w:rPr>
          <w:rFonts w:eastAsiaTheme="minorEastAsia"/>
          <w:lang w:eastAsia="ko-KR"/>
        </w:rPr>
        <w:t xml:space="preserve"> </w:t>
      </w:r>
    </w:p>
    <w:p w14:paraId="59BC5DD6" w14:textId="3A577C6E" w:rsidR="006162E3" w:rsidRPr="00AF60D9" w:rsidRDefault="006162E3" w:rsidP="007312D9">
      <w:pPr>
        <w:pStyle w:val="NormalWeb"/>
        <w:overflowPunct w:val="0"/>
        <w:spacing w:before="0" w:after="0"/>
        <w:jc w:val="center"/>
        <w:rPr>
          <w:rFonts w:ascii="Times New Roman" w:hAnsi="Times New Roman" w:cs="Times New Roman"/>
          <w:i/>
          <w:iCs/>
        </w:rPr>
      </w:pPr>
    </w:p>
    <w:p w14:paraId="5EB42210" w14:textId="7C762EF3" w:rsidR="00AF60D9" w:rsidRDefault="00AF60D9" w:rsidP="00AF60D9">
      <w:pPr>
        <w:pStyle w:val="NormalWeb"/>
        <w:overflowPunct w:val="0"/>
        <w:spacing w:before="0" w:after="0"/>
        <w:rPr>
          <w:rFonts w:ascii="Times New Roman" w:hAnsi="Times New Roman" w:cs="Times New Roman"/>
        </w:rPr>
      </w:pPr>
      <w:r>
        <w:rPr>
          <w:rFonts w:ascii="Times New Roman" w:hAnsi="Times New Roman" w:cs="Times New Roman"/>
          <w:i/>
          <w:iCs/>
        </w:rPr>
        <w:t xml:space="preserve">*FedRAMP: </w:t>
      </w:r>
      <w:r w:rsidRPr="00AF60D9">
        <w:rPr>
          <w:rFonts w:ascii="Times New Roman" w:hAnsi="Times New Roman" w:cs="Times New Roman"/>
          <w:i/>
          <w:iCs/>
        </w:rPr>
        <w:t>Federal Risk and Authorization Management Program</w:t>
      </w:r>
    </w:p>
    <w:p w14:paraId="2691D4AC" w14:textId="77777777" w:rsidR="00C86C1F" w:rsidRDefault="00C86C1F" w:rsidP="00AF60D9">
      <w:pPr>
        <w:pStyle w:val="NormalWeb"/>
        <w:overflowPunct w:val="0"/>
        <w:spacing w:before="0" w:after="0"/>
        <w:rPr>
          <w:rFonts w:ascii="Times New Roman" w:hAnsi="Times New Roman" w:cs="Times New Roman"/>
        </w:rPr>
      </w:pPr>
    </w:p>
    <w:p w14:paraId="105C88D8" w14:textId="7C9CBD91" w:rsidR="00C86C1F" w:rsidRDefault="00C86C1F" w:rsidP="00C12E4D">
      <w:pPr>
        <w:pStyle w:val="NormalWeb"/>
        <w:overflowPunct w:val="0"/>
        <w:spacing w:before="0" w:after="0"/>
        <w:jc w:val="both"/>
        <w:rPr>
          <w:rFonts w:ascii="Times New Roman" w:hAnsi="Times New Roman" w:cs="Times New Roman"/>
          <w:b/>
          <w:bCs/>
        </w:rPr>
      </w:pPr>
      <w:r w:rsidRPr="00C12E4D">
        <w:rPr>
          <w:rFonts w:ascii="Times New Roman" w:hAnsi="Times New Roman" w:cs="Times New Roman"/>
          <w:b/>
          <w:bCs/>
        </w:rPr>
        <w:t>Forward-Looking Statement</w:t>
      </w:r>
    </w:p>
    <w:p w14:paraId="4B9A53EC" w14:textId="000A742E" w:rsidR="00C86C1F" w:rsidRPr="00C12E4D" w:rsidRDefault="00C86C1F" w:rsidP="00C12E4D">
      <w:pPr>
        <w:jc w:val="both"/>
        <w:rPr>
          <w:rStyle w:val="Emphasis"/>
          <w:sz w:val="20"/>
          <w:szCs w:val="20"/>
        </w:rPr>
      </w:pPr>
      <w:r w:rsidRPr="00C12E4D">
        <w:rPr>
          <w:rStyle w:val="Emphasis"/>
          <w:i w:val="0"/>
          <w:iCs w:val="0"/>
          <w:sz w:val="20"/>
          <w:szCs w:val="20"/>
        </w:rPr>
        <w:t>This release includes forward-looking statements, within the meaning of the Private Securities Litigation Reform Act of 1995 relating to, among other things, the benefits ChargePoint expects to derive from its strategic partnership agreement with LG</w:t>
      </w:r>
      <w:r w:rsidR="00C12E4D" w:rsidRPr="00C12E4D">
        <w:rPr>
          <w:rStyle w:val="Emphasis"/>
          <w:i w:val="0"/>
          <w:iCs w:val="0"/>
          <w:sz w:val="20"/>
          <w:szCs w:val="20"/>
        </w:rPr>
        <w:t xml:space="preserve"> </w:t>
      </w:r>
      <w:proofErr w:type="spellStart"/>
      <w:r w:rsidR="00C12E4D" w:rsidRPr="00C12E4D">
        <w:rPr>
          <w:rStyle w:val="Emphasis"/>
          <w:i w:val="0"/>
          <w:iCs w:val="0"/>
          <w:sz w:val="20"/>
          <w:szCs w:val="20"/>
        </w:rPr>
        <w:t>Elecrtronics</w:t>
      </w:r>
      <w:proofErr w:type="spellEnd"/>
      <w:r w:rsidRPr="00C12E4D">
        <w:rPr>
          <w:rStyle w:val="Emphasis"/>
          <w:i w:val="0"/>
          <w:iCs w:val="0"/>
          <w:sz w:val="20"/>
          <w:szCs w:val="20"/>
        </w:rPr>
        <w:t>, including with respect to the timing or scope of collaborations with respect to new products or potential product integrations. Forward-looking statements include statements regarding ChargePoint’s expectations, beliefs, intentions or strategies regarding the future, and can be identified by forward-looking words such as “anticipate,” “believe,” “could,” “continue,” “estimate,” “expect,” “intend,” “may,” “should,” “will” and “would” or similar words. These forward-looking statements involve risks, uncertainties, and assumptions, including risks and uncertainties included in the “Risk Factors” and “Management’s Discussion and Analysis of Financial Condition and Results of Operations” sections in ChargePoint’s Form 10-Q filed with the Securities and Exchange Commission (“SEC”) on June 6, 2024, which is available on ChargePoint’s website at investors.chargepoint.com and on the SEC’s website at www.sec.gov. Forward-looking statements are not guarantees of future performance and actual results could differ materially from those expressed or implied by the statements made herein. All forward-looking statements in this press release are based on information available as of the date hereof and ChargePoint assumes no obligation to revise or update any forward-looking statements for any reason, except as required by law.</w:t>
      </w:r>
    </w:p>
    <w:p w14:paraId="3D53E4C3" w14:textId="77777777" w:rsidR="006162E3" w:rsidRDefault="006162E3" w:rsidP="00AF60D9">
      <w:pPr>
        <w:pStyle w:val="NormalWeb"/>
        <w:overflowPunct w:val="0"/>
        <w:spacing w:before="0" w:after="0"/>
        <w:rPr>
          <w:rFonts w:ascii="Times New Roman" w:hAnsi="Times New Roman" w:cs="Times New Roman"/>
          <w:i/>
          <w:iCs/>
        </w:rPr>
      </w:pPr>
    </w:p>
    <w:p w14:paraId="265758C6" w14:textId="02653606" w:rsidR="006162E3" w:rsidRPr="006162E3" w:rsidRDefault="006162E3" w:rsidP="006162E3">
      <w:pPr>
        <w:pStyle w:val="NormalWeb"/>
        <w:overflowPunct w:val="0"/>
        <w:spacing w:before="0" w:after="0"/>
        <w:jc w:val="center"/>
        <w:rPr>
          <w:rFonts w:ascii="Times New Roman" w:hAnsi="Times New Roman" w:cs="Times New Roman"/>
          <w:b/>
          <w:bCs/>
          <w:sz w:val="24"/>
          <w:szCs w:val="24"/>
        </w:rPr>
      </w:pPr>
      <w:r w:rsidRPr="006162E3">
        <w:rPr>
          <w:rFonts w:ascii="Times New Roman" w:hAnsi="Times New Roman" w:cs="Times New Roman"/>
          <w:b/>
          <w:bCs/>
          <w:sz w:val="24"/>
          <w:szCs w:val="24"/>
        </w:rPr>
        <w:t># # #</w:t>
      </w:r>
    </w:p>
    <w:p w14:paraId="0880CFDE" w14:textId="77777777" w:rsidR="007312D9" w:rsidRPr="00211140" w:rsidRDefault="007312D9" w:rsidP="007312D9">
      <w:pPr>
        <w:pStyle w:val="NormalWeb"/>
        <w:overflowPunct w:val="0"/>
        <w:spacing w:before="0" w:after="0"/>
        <w:jc w:val="center"/>
        <w:rPr>
          <w:rFonts w:ascii="Times New Roman" w:hAnsi="Times New Roman" w:cs="Times New Roman"/>
          <w:sz w:val="24"/>
          <w:szCs w:val="24"/>
        </w:rPr>
      </w:pPr>
    </w:p>
    <w:p w14:paraId="07A0B8BC" w14:textId="77777777" w:rsidR="007312D9" w:rsidRPr="00B0426E" w:rsidRDefault="00CE2265" w:rsidP="00211140">
      <w:pPr>
        <w:pStyle w:val="NormalWeb"/>
        <w:shd w:val="clear" w:color="auto" w:fill="FFFFFF"/>
        <w:spacing w:before="0" w:after="0"/>
        <w:jc w:val="both"/>
        <w:rPr>
          <w:rStyle w:val="Strong"/>
          <w:rFonts w:ascii="Times New Roman" w:hAnsi="Times New Roman"/>
          <w:color w:val="C5003D"/>
        </w:rPr>
      </w:pPr>
      <w:bookmarkStart w:id="1" w:name="_Hlk65841234"/>
      <w:r w:rsidRPr="00B0426E">
        <w:rPr>
          <w:rStyle w:val="Strong"/>
          <w:rFonts w:ascii="Times New Roman" w:hAnsi="Times New Roman"/>
          <w:color w:val="C5003D"/>
        </w:rPr>
        <w:t>About ChargePoint Holdings, Inc.</w:t>
      </w:r>
    </w:p>
    <w:p w14:paraId="65DCE606" w14:textId="3BDBC8EF" w:rsidR="00CE2265" w:rsidRPr="00F92DFA" w:rsidRDefault="00CE2265" w:rsidP="00211140">
      <w:pPr>
        <w:pStyle w:val="NormalWeb"/>
        <w:shd w:val="clear" w:color="auto" w:fill="FFFFFF"/>
        <w:spacing w:before="0" w:after="0"/>
        <w:jc w:val="both"/>
        <w:rPr>
          <w:rStyle w:val="Emphasis"/>
          <w:rFonts w:ascii="Times New Roman" w:hAnsi="Times New Roman" w:cs="Times New Roman"/>
          <w:b/>
          <w:bCs/>
          <w:i w:val="0"/>
          <w:iCs w:val="0"/>
        </w:rPr>
      </w:pPr>
      <w:r w:rsidRPr="00F92DFA">
        <w:rPr>
          <w:rStyle w:val="Emphasis"/>
          <w:rFonts w:ascii="Times New Roman" w:hAnsi="Times New Roman" w:cs="Times New Roman"/>
          <w:i w:val="0"/>
          <w:iCs w:val="0"/>
        </w:rPr>
        <w:t>ChargePoint is creating a new fueling network to move people and goods on electricity. Since 2007, ChargePoint has been committed to making it easy for businesses and drivers to go electric with one of the largest EV charging networks and a comprehensive portfolio of charging solutions. The ChargePoint cloud subscription platform and software-defined charging hardware are designed to include options for every charging scenario from home and multifamily to workplace, parking, hospitality, retail and transport fleets of all types. Today, one ChargePoint account provides access to hundreds-of-thousands of places to charge in North America and Europe. For more information, visit the </w:t>
      </w:r>
      <w:hyperlink r:id="rId12" w:tgtFrame="_blank" w:history="1">
        <w:r w:rsidRPr="00F92DFA">
          <w:rPr>
            <w:rStyle w:val="Hyperlink"/>
            <w:rFonts w:ascii="Times New Roman" w:hAnsi="Times New Roman"/>
            <w:b w:val="0"/>
            <w:bCs/>
            <w:i/>
            <w:iCs/>
            <w:color w:val="auto"/>
          </w:rPr>
          <w:t>ChargePoint pressroom</w:t>
        </w:r>
      </w:hyperlink>
      <w:r w:rsidRPr="00F92DFA">
        <w:rPr>
          <w:rStyle w:val="Emphasis"/>
          <w:rFonts w:ascii="Times New Roman" w:hAnsi="Times New Roman" w:cs="Times New Roman"/>
          <w:b/>
          <w:bCs/>
          <w:i w:val="0"/>
          <w:iCs w:val="0"/>
        </w:rPr>
        <w:t xml:space="preserve">, </w:t>
      </w:r>
      <w:r w:rsidRPr="00F92DFA">
        <w:rPr>
          <w:rStyle w:val="Emphasis"/>
          <w:rFonts w:ascii="Times New Roman" w:hAnsi="Times New Roman" w:cs="Times New Roman"/>
          <w:i w:val="0"/>
          <w:iCs w:val="0"/>
        </w:rPr>
        <w:t>the </w:t>
      </w:r>
      <w:hyperlink r:id="rId13" w:tgtFrame="_blank" w:history="1">
        <w:r w:rsidRPr="00F92DFA">
          <w:rPr>
            <w:rStyle w:val="Hyperlink"/>
            <w:rFonts w:ascii="Times New Roman" w:hAnsi="Times New Roman"/>
            <w:b w:val="0"/>
            <w:bCs/>
            <w:i/>
            <w:iCs/>
            <w:color w:val="auto"/>
          </w:rPr>
          <w:t>ChargePoint Investor Relations site</w:t>
        </w:r>
      </w:hyperlink>
      <w:r w:rsidRPr="00F92DFA">
        <w:rPr>
          <w:rStyle w:val="Emphasis"/>
          <w:rFonts w:ascii="Times New Roman" w:hAnsi="Times New Roman" w:cs="Times New Roman"/>
          <w:i w:val="0"/>
          <w:iCs w:val="0"/>
        </w:rPr>
        <w:t>, or contact the</w:t>
      </w:r>
      <w:r w:rsidRPr="00F92DFA">
        <w:rPr>
          <w:rStyle w:val="Emphasis"/>
          <w:rFonts w:ascii="Times New Roman" w:hAnsi="Times New Roman" w:cs="Times New Roman"/>
          <w:b/>
          <w:bCs/>
          <w:i w:val="0"/>
          <w:iCs w:val="0"/>
        </w:rPr>
        <w:t> </w:t>
      </w:r>
      <w:hyperlink r:id="rId14" w:history="1">
        <w:r w:rsidRPr="00F92DFA">
          <w:rPr>
            <w:rStyle w:val="Hyperlink"/>
            <w:rFonts w:ascii="Times New Roman" w:hAnsi="Times New Roman"/>
            <w:b w:val="0"/>
            <w:bCs/>
            <w:i/>
            <w:iCs/>
            <w:color w:val="auto"/>
          </w:rPr>
          <w:t>ChargePoint North American</w:t>
        </w:r>
      </w:hyperlink>
      <w:r w:rsidRPr="00F92DFA">
        <w:rPr>
          <w:rStyle w:val="Emphasis"/>
          <w:rFonts w:ascii="Times New Roman" w:hAnsi="Times New Roman" w:cs="Times New Roman"/>
          <w:b/>
          <w:bCs/>
          <w:i w:val="0"/>
          <w:iCs w:val="0"/>
        </w:rPr>
        <w:t> </w:t>
      </w:r>
      <w:r w:rsidRPr="00F92DFA">
        <w:rPr>
          <w:rStyle w:val="Emphasis"/>
          <w:rFonts w:ascii="Times New Roman" w:hAnsi="Times New Roman" w:cs="Times New Roman"/>
          <w:i w:val="0"/>
          <w:iCs w:val="0"/>
        </w:rPr>
        <w:t>or</w:t>
      </w:r>
      <w:r w:rsidRPr="00F92DFA">
        <w:rPr>
          <w:rStyle w:val="Emphasis"/>
          <w:rFonts w:ascii="Times New Roman" w:hAnsi="Times New Roman" w:cs="Times New Roman"/>
          <w:b/>
          <w:bCs/>
          <w:i w:val="0"/>
          <w:iCs w:val="0"/>
        </w:rPr>
        <w:t> </w:t>
      </w:r>
      <w:hyperlink r:id="rId15" w:history="1">
        <w:r w:rsidRPr="00F92DFA">
          <w:rPr>
            <w:rStyle w:val="Hyperlink"/>
            <w:rFonts w:ascii="Times New Roman" w:hAnsi="Times New Roman"/>
            <w:b w:val="0"/>
            <w:bCs/>
            <w:i/>
            <w:iCs/>
            <w:color w:val="auto"/>
          </w:rPr>
          <w:t>European press offices</w:t>
        </w:r>
      </w:hyperlink>
      <w:r w:rsidRPr="00F92DFA">
        <w:rPr>
          <w:rStyle w:val="Emphasis"/>
          <w:rFonts w:ascii="Times New Roman" w:hAnsi="Times New Roman" w:cs="Times New Roman"/>
          <w:b/>
          <w:bCs/>
          <w:i w:val="0"/>
          <w:iCs w:val="0"/>
        </w:rPr>
        <w:t> </w:t>
      </w:r>
      <w:r w:rsidRPr="00F92DFA">
        <w:rPr>
          <w:rStyle w:val="Emphasis"/>
          <w:rFonts w:ascii="Times New Roman" w:hAnsi="Times New Roman" w:cs="Times New Roman"/>
          <w:i w:val="0"/>
          <w:iCs w:val="0"/>
        </w:rPr>
        <w:t>or</w:t>
      </w:r>
      <w:r w:rsidRPr="00F92DFA">
        <w:rPr>
          <w:rStyle w:val="Emphasis"/>
          <w:rFonts w:ascii="Times New Roman" w:hAnsi="Times New Roman" w:cs="Times New Roman"/>
          <w:b/>
          <w:bCs/>
          <w:i w:val="0"/>
          <w:iCs w:val="0"/>
        </w:rPr>
        <w:t> </w:t>
      </w:r>
      <w:hyperlink r:id="rId16" w:history="1">
        <w:r w:rsidRPr="00F92DFA">
          <w:rPr>
            <w:rStyle w:val="Hyperlink"/>
            <w:rFonts w:ascii="Times New Roman" w:hAnsi="Times New Roman"/>
            <w:b w:val="0"/>
            <w:bCs/>
            <w:i/>
            <w:iCs/>
            <w:color w:val="auto"/>
          </w:rPr>
          <w:t>Investor Relations</w:t>
        </w:r>
      </w:hyperlink>
      <w:r w:rsidRPr="00F92DFA">
        <w:rPr>
          <w:rStyle w:val="Emphasis"/>
          <w:rFonts w:ascii="Times New Roman" w:hAnsi="Times New Roman" w:cs="Times New Roman"/>
          <w:b/>
          <w:bCs/>
          <w:i w:val="0"/>
          <w:iCs w:val="0"/>
        </w:rPr>
        <w:t>.</w:t>
      </w:r>
    </w:p>
    <w:p w14:paraId="2A1CCAB6" w14:textId="77777777" w:rsidR="00211140" w:rsidRPr="007E3DEB" w:rsidRDefault="00211140" w:rsidP="00211140">
      <w:pPr>
        <w:pStyle w:val="NormalWeb"/>
        <w:shd w:val="clear" w:color="auto" w:fill="FFFFFF"/>
        <w:spacing w:before="0" w:after="0"/>
        <w:jc w:val="both"/>
        <w:rPr>
          <w:rFonts w:ascii="Times New Roman" w:hAnsi="Times New Roman" w:cs="Times New Roman"/>
          <w:i/>
          <w:iCs/>
          <w:color w:val="413D46"/>
        </w:rPr>
      </w:pPr>
    </w:p>
    <w:bookmarkEnd w:id="1"/>
    <w:p w14:paraId="159362F4" w14:textId="77777777" w:rsidR="00B0426E" w:rsidRPr="00B0426E" w:rsidRDefault="00B0426E" w:rsidP="00B0426E">
      <w:pPr>
        <w:rPr>
          <w:b/>
          <w:color w:val="C5003D"/>
          <w:sz w:val="20"/>
          <w:szCs w:val="20"/>
        </w:rPr>
      </w:pPr>
      <w:r w:rsidRPr="00B0426E">
        <w:rPr>
          <w:b/>
          <w:color w:val="C5003D"/>
          <w:sz w:val="20"/>
          <w:szCs w:val="20"/>
        </w:rPr>
        <w:t>About LG Business Solutions USA</w:t>
      </w:r>
    </w:p>
    <w:p w14:paraId="5247F245" w14:textId="26456ABB" w:rsidR="00B0426E" w:rsidRDefault="00B0426E" w:rsidP="00C8585C">
      <w:pPr>
        <w:jc w:val="both"/>
        <w:rPr>
          <w:rFonts w:ascii="Arial" w:eastAsia="Arial" w:hAnsi="Arial" w:cs="Arial"/>
          <w:sz w:val="20"/>
          <w:szCs w:val="20"/>
        </w:rPr>
      </w:pPr>
      <w:r>
        <w:rPr>
          <w:sz w:val="20"/>
          <w:szCs w:val="20"/>
        </w:rPr>
        <w:t>The LG Electronics USA Business Solutions division serves commercial customers in the U.S. lodging and hospitality, digital signage, systems integration, healthcare, education, government and industrial markets – with cutting-edge commercial displays, robots and electric vehicle charging stations. Based in Lincolnshire, Ill., with its dedicated engineering and customer support team, LG Business Solutions USA delivers business-to-business technology solutions tailored to the particular needs of business environments. Eleven-time ENERGY STAR</w:t>
      </w:r>
      <w:r w:rsidRPr="003767EA">
        <w:rPr>
          <w:sz w:val="20"/>
          <w:szCs w:val="20"/>
          <w:vertAlign w:val="superscript"/>
        </w:rPr>
        <w:t>®</w:t>
      </w:r>
      <w:r>
        <w:rPr>
          <w:sz w:val="20"/>
          <w:szCs w:val="20"/>
        </w:rPr>
        <w:t xml:space="preserve"> Partner of the Year LG Electronics USA Inc., based in Englewood Cliffs, N.J., is the North American subsidiary of LG Electronics Inc., a $60-billion-plus global force in consumer electronics, home appliances, air solutions and vehicle components. For more information, please visit </w:t>
      </w:r>
      <w:hyperlink r:id="rId17">
        <w:r>
          <w:rPr>
            <w:color w:val="1155CC"/>
            <w:sz w:val="20"/>
            <w:szCs w:val="20"/>
            <w:u w:val="single"/>
          </w:rPr>
          <w:t>www.LGSolutions.com</w:t>
        </w:r>
      </w:hyperlink>
      <w:r>
        <w:rPr>
          <w:sz w:val="20"/>
          <w:szCs w:val="20"/>
        </w:rPr>
        <w:t>.</w:t>
      </w:r>
    </w:p>
    <w:p w14:paraId="0D7D7B14" w14:textId="77777777" w:rsidR="00DF2CD7" w:rsidRPr="007E3DEB" w:rsidRDefault="00DF2CD7" w:rsidP="00211140">
      <w:pPr>
        <w:jc w:val="both"/>
        <w:rPr>
          <w:color w:val="000000"/>
          <w:sz w:val="20"/>
          <w:szCs w:val="20"/>
        </w:rPr>
      </w:pPr>
    </w:p>
    <w:p w14:paraId="21E76304" w14:textId="77777777" w:rsidR="00DF2CD7" w:rsidRPr="007E3DEB" w:rsidRDefault="00DF2CD7" w:rsidP="00211140">
      <w:pPr>
        <w:widowControl w:val="0"/>
        <w:rPr>
          <w:i/>
          <w:iCs/>
          <w:kern w:val="2"/>
          <w:sz w:val="20"/>
          <w:szCs w:val="20"/>
          <w:shd w:val="clear" w:color="auto" w:fill="FFFFFF"/>
          <w:lang w:eastAsia="ko-KR"/>
        </w:rPr>
      </w:pPr>
      <w:r w:rsidRPr="007E3DEB">
        <w:rPr>
          <w:i/>
          <w:iCs/>
          <w:kern w:val="2"/>
          <w:sz w:val="20"/>
          <w:szCs w:val="20"/>
          <w:shd w:val="clear" w:color="auto" w:fill="FFFFFF"/>
          <w:lang w:eastAsia="ko-KR"/>
        </w:rPr>
        <w:t>Media Contacts:</w:t>
      </w:r>
    </w:p>
    <w:p w14:paraId="44CE657F" w14:textId="77777777" w:rsidR="00DF2CD7" w:rsidRPr="007E3DEB" w:rsidRDefault="00DF2CD7" w:rsidP="00211140">
      <w:pPr>
        <w:widowControl w:val="0"/>
        <w:kinsoku w:val="0"/>
        <w:overflowPunct w:val="0"/>
        <w:rPr>
          <w:kern w:val="2"/>
          <w:sz w:val="20"/>
          <w:szCs w:val="20"/>
          <w:shd w:val="clear" w:color="auto" w:fill="FFFFFF"/>
          <w:lang w:eastAsia="ko-KR"/>
        </w:rPr>
      </w:pPr>
    </w:p>
    <w:p w14:paraId="3CE6A06E" w14:textId="77777777" w:rsidR="006164C2" w:rsidRDefault="00DF2CD7" w:rsidP="00211140">
      <w:pPr>
        <w:widowControl w:val="0"/>
        <w:tabs>
          <w:tab w:val="left" w:pos="3969"/>
        </w:tabs>
        <w:autoSpaceDE w:val="0"/>
        <w:jc w:val="both"/>
        <w:rPr>
          <w:rFonts w:eastAsia="Malgun Gothic"/>
          <w:b/>
          <w:bCs/>
          <w:kern w:val="2"/>
          <w:sz w:val="20"/>
          <w:szCs w:val="20"/>
          <w:shd w:val="clear" w:color="auto" w:fill="FFFFFF"/>
          <w:lang w:eastAsia="ko-KR"/>
        </w:rPr>
      </w:pPr>
      <w:r w:rsidRPr="007E3DEB">
        <w:rPr>
          <w:rFonts w:eastAsia="Malgun Gothic"/>
          <w:b/>
          <w:bCs/>
          <w:kern w:val="2"/>
          <w:sz w:val="20"/>
          <w:szCs w:val="20"/>
          <w:shd w:val="clear" w:color="auto" w:fill="FFFFFF"/>
          <w:lang w:eastAsia="ko-KR"/>
        </w:rPr>
        <w:t>LG Electronics</w:t>
      </w:r>
      <w:r w:rsidR="00211140" w:rsidRPr="007E3DEB">
        <w:rPr>
          <w:rFonts w:eastAsia="Malgun Gothic"/>
          <w:b/>
          <w:bCs/>
          <w:kern w:val="2"/>
          <w:sz w:val="20"/>
          <w:szCs w:val="20"/>
          <w:shd w:val="clear" w:color="auto" w:fill="FFFFFF"/>
          <w:lang w:eastAsia="ko-KR"/>
        </w:rPr>
        <w:t xml:space="preserve"> USA</w:t>
      </w:r>
      <w:r w:rsidRPr="007E3DEB">
        <w:rPr>
          <w:rFonts w:eastAsia="Malgun Gothic"/>
          <w:b/>
          <w:bCs/>
          <w:kern w:val="2"/>
          <w:sz w:val="20"/>
          <w:szCs w:val="20"/>
          <w:shd w:val="clear" w:color="auto" w:fill="FFFFFF"/>
          <w:lang w:eastAsia="ko-KR"/>
        </w:rPr>
        <w:tab/>
      </w:r>
      <w:r w:rsidR="00211140" w:rsidRPr="007E3DEB">
        <w:rPr>
          <w:rFonts w:eastAsia="Malgun Gothic"/>
          <w:b/>
          <w:bCs/>
          <w:kern w:val="2"/>
          <w:sz w:val="20"/>
          <w:szCs w:val="20"/>
          <w:shd w:val="clear" w:color="auto" w:fill="FFFFFF"/>
          <w:lang w:eastAsia="ko-KR"/>
        </w:rPr>
        <w:t>ChargePoint</w:t>
      </w:r>
    </w:p>
    <w:p w14:paraId="7080F954" w14:textId="77777777" w:rsidR="003767EA" w:rsidRPr="007E3DEB" w:rsidRDefault="003767EA" w:rsidP="00211140">
      <w:pPr>
        <w:widowControl w:val="0"/>
        <w:tabs>
          <w:tab w:val="left" w:pos="3969"/>
        </w:tabs>
        <w:autoSpaceDE w:val="0"/>
        <w:jc w:val="both"/>
        <w:rPr>
          <w:rFonts w:eastAsia="Malgun Gothic"/>
          <w:b/>
          <w:bCs/>
          <w:kern w:val="2"/>
          <w:sz w:val="20"/>
          <w:szCs w:val="20"/>
          <w:shd w:val="clear" w:color="auto" w:fill="FFFFFF"/>
          <w:lang w:eastAsia="ko-KR"/>
        </w:rPr>
      </w:pPr>
    </w:p>
    <w:p w14:paraId="73B9E7C1" w14:textId="1F244260" w:rsidR="00DF2CD7" w:rsidRPr="007E3DEB" w:rsidRDefault="006164C2" w:rsidP="00211140">
      <w:pPr>
        <w:widowControl w:val="0"/>
        <w:tabs>
          <w:tab w:val="left" w:pos="3969"/>
        </w:tabs>
        <w:autoSpaceDE w:val="0"/>
        <w:jc w:val="both"/>
        <w:rPr>
          <w:rFonts w:eastAsia="Malgun Gothic"/>
          <w:kern w:val="2"/>
          <w:sz w:val="20"/>
          <w:szCs w:val="20"/>
          <w:shd w:val="clear" w:color="auto" w:fill="FFFFFF"/>
          <w:lang w:eastAsia="ko-KR"/>
        </w:rPr>
      </w:pPr>
      <w:r w:rsidRPr="007E3DEB">
        <w:rPr>
          <w:rFonts w:eastAsia="Malgun Gothic"/>
          <w:kern w:val="2"/>
          <w:sz w:val="20"/>
          <w:szCs w:val="20"/>
          <w:shd w:val="clear" w:color="auto" w:fill="FFFFFF"/>
          <w:lang w:eastAsia="ko-KR"/>
        </w:rPr>
        <w:t>John I. Taylor</w:t>
      </w:r>
      <w:r w:rsidR="00DF2CD7" w:rsidRPr="007E3DEB">
        <w:rPr>
          <w:rFonts w:eastAsia="Malgun Gothic"/>
          <w:kern w:val="2"/>
          <w:sz w:val="20"/>
          <w:szCs w:val="20"/>
          <w:shd w:val="clear" w:color="auto" w:fill="FFFFFF"/>
          <w:lang w:eastAsia="ko-KR"/>
        </w:rPr>
        <w:tab/>
      </w:r>
      <w:r w:rsidR="00C85703">
        <w:rPr>
          <w:rFonts w:eastAsia="Malgun Gothic"/>
          <w:kern w:val="2"/>
          <w:sz w:val="20"/>
          <w:szCs w:val="20"/>
          <w:shd w:val="clear" w:color="auto" w:fill="FFFFFF"/>
          <w:lang w:eastAsia="ko-KR"/>
        </w:rPr>
        <w:t>John Paolo Canton</w:t>
      </w:r>
    </w:p>
    <w:p w14:paraId="3DFCDA17" w14:textId="24F57C41" w:rsidR="00DF2CD7" w:rsidRPr="007E3DEB" w:rsidRDefault="00DF2CD7" w:rsidP="00211140">
      <w:pPr>
        <w:widowControl w:val="0"/>
        <w:tabs>
          <w:tab w:val="left" w:pos="3969"/>
        </w:tabs>
        <w:autoSpaceDE w:val="0"/>
        <w:jc w:val="both"/>
        <w:rPr>
          <w:rFonts w:eastAsia="Malgun Gothic"/>
          <w:kern w:val="2"/>
          <w:sz w:val="20"/>
          <w:szCs w:val="20"/>
          <w:shd w:val="clear" w:color="auto" w:fill="FFFFFF"/>
          <w:lang w:eastAsia="ko-KR"/>
        </w:rPr>
      </w:pPr>
      <w:r w:rsidRPr="007E3DEB">
        <w:rPr>
          <w:rFonts w:eastAsia="Malgun Gothic"/>
          <w:kern w:val="2"/>
          <w:sz w:val="20"/>
          <w:szCs w:val="20"/>
          <w:shd w:val="clear" w:color="auto" w:fill="FFFFFF"/>
          <w:lang w:eastAsia="ko-KR"/>
        </w:rPr>
        <w:t>+</w:t>
      </w:r>
      <w:r w:rsidR="006164C2" w:rsidRPr="007E3DEB">
        <w:rPr>
          <w:rFonts w:eastAsia="Malgun Gothic"/>
          <w:kern w:val="2"/>
          <w:sz w:val="20"/>
          <w:szCs w:val="20"/>
          <w:shd w:val="clear" w:color="auto" w:fill="FFFFFF"/>
          <w:lang w:eastAsia="ko-KR"/>
        </w:rPr>
        <w:t xml:space="preserve">1 847 </w:t>
      </w:r>
      <w:r w:rsidR="00C8585C">
        <w:rPr>
          <w:rFonts w:eastAsia="Malgun Gothic"/>
          <w:kern w:val="2"/>
          <w:sz w:val="20"/>
          <w:szCs w:val="20"/>
          <w:shd w:val="clear" w:color="auto" w:fill="FFFFFF"/>
          <w:lang w:eastAsia="ko-KR"/>
        </w:rPr>
        <w:t>941 8181</w:t>
      </w:r>
      <w:r w:rsidRPr="007E3DEB">
        <w:rPr>
          <w:rFonts w:eastAsia="Malgun Gothic"/>
          <w:kern w:val="2"/>
          <w:sz w:val="20"/>
          <w:szCs w:val="20"/>
          <w:shd w:val="clear" w:color="auto" w:fill="FFFFFF"/>
          <w:lang w:eastAsia="ko-KR"/>
        </w:rPr>
        <w:tab/>
      </w:r>
      <w:r w:rsidR="00C85703">
        <w:rPr>
          <w:rFonts w:eastAsia="Malgun Gothic"/>
          <w:kern w:val="2"/>
          <w:sz w:val="20"/>
          <w:szCs w:val="20"/>
          <w:shd w:val="clear" w:color="auto" w:fill="FFFFFF"/>
          <w:lang w:eastAsia="ko-KR"/>
        </w:rPr>
        <w:t>JP.Canton@chargepoint.com</w:t>
      </w:r>
    </w:p>
    <w:p w14:paraId="28476B50" w14:textId="6F58BF03" w:rsidR="00DF2CD7" w:rsidRPr="007E3DEB" w:rsidRDefault="006164C2" w:rsidP="00211140">
      <w:pPr>
        <w:widowControl w:val="0"/>
        <w:tabs>
          <w:tab w:val="left" w:pos="3969"/>
        </w:tabs>
        <w:autoSpaceDE w:val="0"/>
        <w:jc w:val="both"/>
        <w:rPr>
          <w:rFonts w:eastAsia="Malgun Gothic"/>
          <w:kern w:val="2"/>
          <w:sz w:val="20"/>
          <w:szCs w:val="20"/>
          <w:shd w:val="clear" w:color="auto" w:fill="FFFFFF"/>
          <w:lang w:eastAsia="ko-KR"/>
        </w:rPr>
      </w:pPr>
      <w:r w:rsidRPr="007E3DEB">
        <w:rPr>
          <w:rFonts w:eastAsia="Malgun Gothic"/>
          <w:kern w:val="2"/>
          <w:sz w:val="20"/>
          <w:szCs w:val="20"/>
          <w:shd w:val="clear" w:color="auto" w:fill="FFFFFF"/>
          <w:lang w:eastAsia="ko-KR"/>
        </w:rPr>
        <w:t>john.taylor</w:t>
      </w:r>
      <w:r w:rsidR="00DF2CD7" w:rsidRPr="007E3DEB">
        <w:rPr>
          <w:rFonts w:eastAsia="Malgun Gothic"/>
          <w:kern w:val="2"/>
          <w:sz w:val="20"/>
          <w:szCs w:val="20"/>
          <w:shd w:val="clear" w:color="auto" w:fill="FFFFFF"/>
          <w:lang w:eastAsia="ko-KR"/>
        </w:rPr>
        <w:t>@lge.com</w:t>
      </w:r>
      <w:r w:rsidR="00DF2CD7" w:rsidRPr="007E3DEB">
        <w:rPr>
          <w:rFonts w:eastAsia="Malgun Gothic"/>
          <w:kern w:val="2"/>
          <w:sz w:val="20"/>
          <w:szCs w:val="20"/>
          <w:shd w:val="clear" w:color="auto" w:fill="FFFFFF"/>
          <w:lang w:eastAsia="ko-KR"/>
        </w:rPr>
        <w:tab/>
      </w:r>
      <w:hyperlink r:id="rId18" w:history="1">
        <w:r w:rsidR="00C85703" w:rsidRPr="007769D2">
          <w:rPr>
            <w:rStyle w:val="Hyperlink"/>
            <w:rFonts w:ascii="Times New Roman" w:eastAsia="Malgun Gothic" w:hAnsi="Times New Roman"/>
            <w:kern w:val="2"/>
            <w:szCs w:val="20"/>
            <w:shd w:val="clear" w:color="auto" w:fill="FFFFFF"/>
            <w:lang w:eastAsia="ko-KR"/>
          </w:rPr>
          <w:t>media@chargepoint.com</w:t>
        </w:r>
      </w:hyperlink>
      <w:r w:rsidR="00C85703">
        <w:rPr>
          <w:rFonts w:eastAsia="Malgun Gothic"/>
          <w:kern w:val="2"/>
          <w:sz w:val="20"/>
          <w:szCs w:val="20"/>
          <w:shd w:val="clear" w:color="auto" w:fill="FFFFFF"/>
          <w:lang w:eastAsia="ko-KR"/>
        </w:rPr>
        <w:t xml:space="preserve"> </w:t>
      </w:r>
    </w:p>
    <w:p w14:paraId="56ECB66D" w14:textId="2612D4FD" w:rsidR="00DF2CD7" w:rsidRPr="007E3DEB" w:rsidRDefault="00DF2CD7" w:rsidP="00211140">
      <w:pPr>
        <w:widowControl w:val="0"/>
        <w:tabs>
          <w:tab w:val="left" w:pos="3969"/>
        </w:tabs>
        <w:autoSpaceDE w:val="0"/>
        <w:jc w:val="both"/>
        <w:rPr>
          <w:sz w:val="20"/>
          <w:szCs w:val="20"/>
        </w:rPr>
      </w:pPr>
      <w:r w:rsidRPr="007E3DEB">
        <w:rPr>
          <w:sz w:val="20"/>
          <w:szCs w:val="20"/>
        </w:rPr>
        <w:t>www.LG</w:t>
      </w:r>
      <w:r w:rsidR="00211140" w:rsidRPr="007E3DEB">
        <w:rPr>
          <w:sz w:val="20"/>
          <w:szCs w:val="20"/>
        </w:rPr>
        <w:t>solutions.com</w:t>
      </w:r>
      <w:r w:rsidRPr="007E3DEB">
        <w:rPr>
          <w:rFonts w:eastAsia="Malgun Gothic"/>
          <w:kern w:val="2"/>
          <w:sz w:val="20"/>
          <w:szCs w:val="20"/>
          <w:shd w:val="clear" w:color="auto" w:fill="FFFFFF"/>
          <w:lang w:eastAsia="ko-KR"/>
        </w:rPr>
        <w:tab/>
      </w:r>
      <w:r w:rsidRPr="007E3DEB">
        <w:rPr>
          <w:sz w:val="20"/>
          <w:szCs w:val="20"/>
        </w:rPr>
        <w:t>www.</w:t>
      </w:r>
      <w:r w:rsidR="006164C2" w:rsidRPr="007E3DEB">
        <w:rPr>
          <w:sz w:val="20"/>
          <w:szCs w:val="20"/>
        </w:rPr>
        <w:t>ChargePoint</w:t>
      </w:r>
      <w:r w:rsidRPr="007E3DEB">
        <w:rPr>
          <w:sz w:val="20"/>
          <w:szCs w:val="20"/>
        </w:rPr>
        <w:t>.com</w:t>
      </w:r>
    </w:p>
    <w:p w14:paraId="521F4FAF" w14:textId="77777777" w:rsidR="00DF2CD7" w:rsidRPr="007E3DEB" w:rsidRDefault="00DF2CD7" w:rsidP="00211140">
      <w:pPr>
        <w:keepNext/>
        <w:keepLines/>
        <w:tabs>
          <w:tab w:val="left" w:pos="3969"/>
        </w:tabs>
        <w:kinsoku w:val="0"/>
        <w:overflowPunct w:val="0"/>
        <w:rPr>
          <w:sz w:val="20"/>
          <w:szCs w:val="20"/>
        </w:rPr>
      </w:pPr>
    </w:p>
    <w:p w14:paraId="6E722D67" w14:textId="77777777" w:rsidR="00DF2CD7" w:rsidRPr="007E3DEB" w:rsidRDefault="00DF2CD7" w:rsidP="00211140">
      <w:pPr>
        <w:tabs>
          <w:tab w:val="left" w:pos="3975"/>
        </w:tabs>
        <w:kinsoku w:val="0"/>
        <w:overflowPunct w:val="0"/>
        <w:ind w:firstLineChars="50" w:firstLine="100"/>
        <w:rPr>
          <w:rFonts w:eastAsia="Malgun Gothic"/>
          <w:kern w:val="2"/>
          <w:sz w:val="20"/>
          <w:szCs w:val="20"/>
          <w:shd w:val="clear" w:color="auto" w:fill="FFFFFF"/>
          <w:lang w:eastAsia="ko-KR"/>
        </w:rPr>
      </w:pPr>
    </w:p>
    <w:sectPr w:rsidR="00DF2CD7" w:rsidRPr="007E3DEB" w:rsidSect="00E163FC">
      <w:headerReference w:type="default" r:id="rId19"/>
      <w:footerReference w:type="even" r:id="rId20"/>
      <w:footerReference w:type="default" r:id="rId21"/>
      <w:pgSz w:w="11907" w:h="16840"/>
      <w:pgMar w:top="2250" w:right="1701" w:bottom="81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ED92" w14:textId="77777777" w:rsidR="000F7015" w:rsidRDefault="000F7015">
      <w:r>
        <w:separator/>
      </w:r>
    </w:p>
  </w:endnote>
  <w:endnote w:type="continuationSeparator" w:id="0">
    <w:p w14:paraId="49B405C4" w14:textId="77777777" w:rsidR="000F7015" w:rsidRDefault="000F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G스마트체2.0 Regular">
    <w:charset w:val="81"/>
    <w:family w:val="modern"/>
    <w:pitch w:val="variable"/>
    <w:sig w:usb0="00000203" w:usb1="29D72C10" w:usb2="00000010" w:usb3="00000000" w:csb0="00280005" w:csb1="00000000"/>
  </w:font>
  <w:font w:name="Gulim">
    <w:altName w:val="굴림"/>
    <w:panose1 w:val="020B0600000101010101"/>
    <w:charset w:val="81"/>
    <w:family w:val="modern"/>
    <w:pitch w:val="variable"/>
    <w:sig w:usb0="B00002AF" w:usb1="69D77CFB" w:usb2="00000030" w:usb3="00000000" w:csb0="0008009F" w:csb1="00000000"/>
  </w:font>
  <w:font w:name="BatangChe">
    <w:altName w:val="바탕체"/>
    <w:charset w:val="81"/>
    <w:family w:val="roma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가는각진제목체">
    <w:altName w:val="Batang"/>
    <w:charset w:val="81"/>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7777777" w:rsidR="00F8471F" w:rsidRDefault="00F8471F">
    <w:pPr>
      <w:widowControl w:val="0"/>
      <w:pBdr>
        <w:top w:val="nil"/>
        <w:left w:val="nil"/>
        <w:bottom w:val="nil"/>
        <w:right w:val="nil"/>
        <w:between w:val="nil"/>
      </w:pBdr>
      <w:tabs>
        <w:tab w:val="center" w:pos="4252"/>
        <w:tab w:val="right" w:pos="8504"/>
      </w:tabs>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15" w14:textId="77777777" w:rsidR="00F8471F" w:rsidRDefault="00F8471F">
    <w:pPr>
      <w:widowControl w:val="0"/>
      <w:pBdr>
        <w:top w:val="nil"/>
        <w:left w:val="nil"/>
        <w:bottom w:val="nil"/>
        <w:right w:val="nil"/>
        <w:between w:val="nil"/>
      </w:pBdr>
      <w:tabs>
        <w:tab w:val="center" w:pos="4252"/>
        <w:tab w:val="right" w:pos="8504"/>
      </w:tabs>
      <w:ind w:right="360"/>
      <w:jc w:val="both"/>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77777777" w:rsidR="00F8471F" w:rsidRDefault="00F8471F">
    <w:pPr>
      <w:widowControl w:val="0"/>
      <w:pBdr>
        <w:top w:val="nil"/>
        <w:left w:val="nil"/>
        <w:bottom w:val="nil"/>
        <w:right w:val="nil"/>
        <w:between w:val="nil"/>
      </w:pBdr>
      <w:tabs>
        <w:tab w:val="center" w:pos="4252"/>
        <w:tab w:val="right" w:pos="8504"/>
      </w:tabs>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C41DD9">
      <w:rPr>
        <w:rFonts w:eastAsia="Times New Roman"/>
        <w:noProof/>
        <w:color w:val="000000"/>
        <w:sz w:val="20"/>
        <w:szCs w:val="20"/>
      </w:rPr>
      <w:t>2</w:t>
    </w:r>
    <w:r>
      <w:rPr>
        <w:rFonts w:eastAsia="Times New Roman"/>
        <w:color w:val="000000"/>
        <w:sz w:val="20"/>
        <w:szCs w:val="20"/>
      </w:rPr>
      <w:fldChar w:fldCharType="end"/>
    </w:r>
  </w:p>
  <w:p w14:paraId="00000017" w14:textId="77777777" w:rsidR="00F8471F" w:rsidRDefault="00F8471F">
    <w:pPr>
      <w:widowControl w:val="0"/>
      <w:pBdr>
        <w:top w:val="nil"/>
        <w:left w:val="nil"/>
        <w:bottom w:val="nil"/>
        <w:right w:val="nil"/>
        <w:between w:val="nil"/>
      </w:pBdr>
      <w:tabs>
        <w:tab w:val="center" w:pos="4252"/>
        <w:tab w:val="right" w:pos="8504"/>
      </w:tabs>
      <w:ind w:right="360"/>
      <w:jc w:val="both"/>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63DC" w14:textId="77777777" w:rsidR="000F7015" w:rsidRDefault="000F7015">
      <w:r>
        <w:separator/>
      </w:r>
    </w:p>
  </w:footnote>
  <w:footnote w:type="continuationSeparator" w:id="0">
    <w:p w14:paraId="3E31BDE5" w14:textId="77777777" w:rsidR="000F7015" w:rsidRDefault="000F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0" w14:textId="5E5DF9A1" w:rsidR="00F8471F" w:rsidRDefault="00B0426E">
    <w:pPr>
      <w:pBdr>
        <w:top w:val="nil"/>
        <w:left w:val="nil"/>
        <w:bottom w:val="nil"/>
        <w:right w:val="nil"/>
        <w:between w:val="nil"/>
      </w:pBdr>
      <w:tabs>
        <w:tab w:val="center" w:pos="4320"/>
        <w:tab w:val="right" w:pos="8640"/>
      </w:tabs>
      <w:jc w:val="right"/>
      <w:rPr>
        <w:rFonts w:ascii="Trebuchet MS" w:eastAsia="Trebuchet MS" w:hAnsi="Trebuchet MS" w:cs="Trebuchet MS"/>
        <w:b/>
        <w:color w:val="808080"/>
        <w:sz w:val="18"/>
        <w:szCs w:val="18"/>
      </w:rPr>
    </w:pPr>
    <w:r w:rsidRPr="00B0426E">
      <w:rPr>
        <w:rFonts w:ascii="Times" w:eastAsia="Times" w:hAnsi="Times" w:cs="Times"/>
        <w:noProof/>
        <w:color w:val="000000"/>
      </w:rPr>
      <w:drawing>
        <wp:anchor distT="0" distB="0" distL="114300" distR="114300" simplePos="0" relativeHeight="251659264" behindDoc="0" locked="0" layoutInCell="1" allowOverlap="1" wp14:anchorId="5B9971D3" wp14:editId="4CC93ADC">
          <wp:simplePos x="0" y="0"/>
          <wp:positionH relativeFrom="column">
            <wp:posOffset>-18098</wp:posOffset>
          </wp:positionH>
          <wp:positionV relativeFrom="paragraph">
            <wp:posOffset>123825</wp:posOffset>
          </wp:positionV>
          <wp:extent cx="1979615" cy="471337"/>
          <wp:effectExtent l="0" t="0" r="1905" b="5080"/>
          <wp:wrapNone/>
          <wp:docPr id="874612020" name="그림 9" descr="A black and white logo&#10;&#10;Description automatically generated">
            <a:extLst xmlns:a="http://schemas.openxmlformats.org/drawingml/2006/main">
              <a:ext uri="{FF2B5EF4-FFF2-40B4-BE49-F238E27FC236}">
                <a16:creationId xmlns:a16="http://schemas.microsoft.com/office/drawing/2014/main" id="{96BAFF1D-7E15-48D5-A541-423FCD341B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descr="A black and white logo&#10;&#10;Description automatically generated">
                    <a:extLst>
                      <a:ext uri="{FF2B5EF4-FFF2-40B4-BE49-F238E27FC236}">
                        <a16:creationId xmlns:a16="http://schemas.microsoft.com/office/drawing/2014/main" id="{96BAFF1D-7E15-48D5-A541-423FCD341B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090" t="8920" r="2514" b="8627"/>
                  <a:stretch/>
                </pic:blipFill>
                <pic:spPr>
                  <a:xfrm>
                    <a:off x="0" y="0"/>
                    <a:ext cx="1981018" cy="471671"/>
                  </a:xfrm>
                  <a:prstGeom prst="rect">
                    <a:avLst/>
                  </a:prstGeom>
                </pic:spPr>
              </pic:pic>
            </a:graphicData>
          </a:graphic>
          <wp14:sizeRelH relativeFrom="margin">
            <wp14:pctWidth>0</wp14:pctWidth>
          </wp14:sizeRelH>
          <wp14:sizeRelV relativeFrom="margin">
            <wp14:pctHeight>0</wp14:pctHeight>
          </wp14:sizeRelV>
        </wp:anchor>
      </w:drawing>
    </w:r>
  </w:p>
  <w:p w14:paraId="00000012" w14:textId="5B1F6476" w:rsidR="00F8471F" w:rsidRDefault="00B0426E">
    <w:pPr>
      <w:pBdr>
        <w:top w:val="nil"/>
        <w:left w:val="nil"/>
        <w:bottom w:val="nil"/>
        <w:right w:val="nil"/>
        <w:between w:val="nil"/>
      </w:pBdr>
      <w:tabs>
        <w:tab w:val="center" w:pos="4320"/>
        <w:tab w:val="right" w:pos="8640"/>
      </w:tabs>
      <w:rPr>
        <w:rFonts w:ascii="Times" w:eastAsia="Times" w:hAnsi="Times" w:cs="Times"/>
        <w:color w:val="000000"/>
      </w:rPr>
    </w:pPr>
    <w:r w:rsidRPr="00B0426E">
      <w:rPr>
        <w:rFonts w:ascii="Times" w:eastAsia="Times" w:hAnsi="Times" w:cs="Times"/>
        <w:noProof/>
        <w:color w:val="000000"/>
      </w:rPr>
      <w:drawing>
        <wp:anchor distT="0" distB="0" distL="114300" distR="114300" simplePos="0" relativeHeight="251660288" behindDoc="0" locked="0" layoutInCell="1" allowOverlap="1" wp14:anchorId="18C9EFC1" wp14:editId="4D2D73A8">
          <wp:simplePos x="0" y="0"/>
          <wp:positionH relativeFrom="margin">
            <wp:posOffset>3209925</wp:posOffset>
          </wp:positionH>
          <wp:positionV relativeFrom="paragraph">
            <wp:posOffset>6985</wp:posOffset>
          </wp:positionV>
          <wp:extent cx="2163893" cy="411770"/>
          <wp:effectExtent l="0" t="0" r="8255" b="7620"/>
          <wp:wrapNone/>
          <wp:docPr id="2129157385" name="그림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0" descr="A close-up of a logo&#10;&#10;Description automatically generated"/>
                  <pic:cNvPicPr>
                    <a:picLocks noChangeAspect="1"/>
                  </pic:cNvPicPr>
                </pic:nvPicPr>
                <pic:blipFill>
                  <a:blip r:embed="rId2"/>
                  <a:stretch>
                    <a:fillRect/>
                  </a:stretch>
                </pic:blipFill>
                <pic:spPr>
                  <a:xfrm>
                    <a:off x="0" y="0"/>
                    <a:ext cx="2163893" cy="411770"/>
                  </a:xfrm>
                  <a:prstGeom prst="rect">
                    <a:avLst/>
                  </a:prstGeom>
                </pic:spPr>
              </pic:pic>
            </a:graphicData>
          </a:graphic>
          <wp14:sizeRelH relativeFrom="margin">
            <wp14:pctWidth>0</wp14:pctWidth>
          </wp14:sizeRelH>
          <wp14:sizeRelV relativeFrom="margin">
            <wp14:pctHeight>0</wp14:pctHeight>
          </wp14:sizeRelV>
        </wp:anchor>
      </w:drawing>
    </w:r>
  </w:p>
  <w:p w14:paraId="00000013" w14:textId="46769692" w:rsidR="00F8471F" w:rsidRDefault="00F8471F">
    <w:pPr>
      <w:pBdr>
        <w:top w:val="nil"/>
        <w:left w:val="nil"/>
        <w:bottom w:val="nil"/>
        <w:right w:val="nil"/>
        <w:between w:val="nil"/>
      </w:pBdr>
      <w:tabs>
        <w:tab w:val="center" w:pos="4320"/>
        <w:tab w:val="right" w:pos="8640"/>
      </w:tabs>
      <w:ind w:right="960"/>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689"/>
    <w:multiLevelType w:val="hybridMultilevel"/>
    <w:tmpl w:val="4EB4AE44"/>
    <w:lvl w:ilvl="0" w:tplc="86D40404">
      <w:start w:val="2"/>
      <w:numFmt w:val="bullet"/>
      <w:lvlText w:val=""/>
      <w:lvlJc w:val="left"/>
      <w:pPr>
        <w:ind w:left="720" w:hanging="360"/>
      </w:pPr>
      <w:rPr>
        <w:rFonts w:ascii="Symbol" w:eastAsia="Batang" w:hAnsi="Symbol"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0176"/>
    <w:multiLevelType w:val="hybridMultilevel"/>
    <w:tmpl w:val="6AFA91C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456DF7"/>
    <w:multiLevelType w:val="hybridMultilevel"/>
    <w:tmpl w:val="DF8468C4"/>
    <w:lvl w:ilvl="0" w:tplc="E21E2F4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843D4"/>
    <w:multiLevelType w:val="hybridMultilevel"/>
    <w:tmpl w:val="B33EE8A8"/>
    <w:lvl w:ilvl="0" w:tplc="E92277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6762CB8"/>
    <w:multiLevelType w:val="hybridMultilevel"/>
    <w:tmpl w:val="AF0E5BFE"/>
    <w:lvl w:ilvl="0" w:tplc="9FC843EC">
      <w:start w:val="1"/>
      <w:numFmt w:val="decimal"/>
      <w:lvlText w:val="%1)"/>
      <w:lvlJc w:val="left"/>
      <w:pPr>
        <w:ind w:left="760" w:hanging="360"/>
      </w:pPr>
      <w:rPr>
        <w:rFonts w:ascii="LG스마트체2.0 Regular" w:eastAsia="LG스마트체2.0 Regular" w:hAnsi="LG스마트체2.0 Regular" w:cs="Gulim"/>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D642BD"/>
    <w:multiLevelType w:val="hybridMultilevel"/>
    <w:tmpl w:val="840E7D7C"/>
    <w:lvl w:ilvl="0" w:tplc="994A3270">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B1746D7"/>
    <w:multiLevelType w:val="hybridMultilevel"/>
    <w:tmpl w:val="B7E41CEE"/>
    <w:lvl w:ilvl="0" w:tplc="12767D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5474A21"/>
    <w:multiLevelType w:val="hybridMultilevel"/>
    <w:tmpl w:val="3CBC5224"/>
    <w:lvl w:ilvl="0" w:tplc="AD7024B2">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43F5AC3"/>
    <w:multiLevelType w:val="hybridMultilevel"/>
    <w:tmpl w:val="F60AA31A"/>
    <w:lvl w:ilvl="0" w:tplc="9E72EA7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077049187">
    <w:abstractNumId w:val="3"/>
  </w:num>
  <w:num w:numId="2" w16cid:durableId="601842342">
    <w:abstractNumId w:val="5"/>
  </w:num>
  <w:num w:numId="3" w16cid:durableId="1292637768">
    <w:abstractNumId w:val="0"/>
  </w:num>
  <w:num w:numId="4" w16cid:durableId="1787195284">
    <w:abstractNumId w:val="7"/>
  </w:num>
  <w:num w:numId="5" w16cid:durableId="801847973">
    <w:abstractNumId w:val="8"/>
  </w:num>
  <w:num w:numId="6" w16cid:durableId="1532887405">
    <w:abstractNumId w:val="1"/>
  </w:num>
  <w:num w:numId="7" w16cid:durableId="379016466">
    <w:abstractNumId w:val="6"/>
  </w:num>
  <w:num w:numId="8" w16cid:durableId="354578512">
    <w:abstractNumId w:val="4"/>
  </w:num>
  <w:num w:numId="9" w16cid:durableId="207527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F5"/>
    <w:rsid w:val="000018FE"/>
    <w:rsid w:val="00002020"/>
    <w:rsid w:val="00005FA6"/>
    <w:rsid w:val="00006512"/>
    <w:rsid w:val="00007347"/>
    <w:rsid w:val="00007B10"/>
    <w:rsid w:val="000107FE"/>
    <w:rsid w:val="00012AC0"/>
    <w:rsid w:val="00014E95"/>
    <w:rsid w:val="000155F8"/>
    <w:rsid w:val="00017A7D"/>
    <w:rsid w:val="000224CF"/>
    <w:rsid w:val="00022F2F"/>
    <w:rsid w:val="000234A9"/>
    <w:rsid w:val="00023D2A"/>
    <w:rsid w:val="0002505F"/>
    <w:rsid w:val="0002517E"/>
    <w:rsid w:val="000252FA"/>
    <w:rsid w:val="000256A5"/>
    <w:rsid w:val="000256FF"/>
    <w:rsid w:val="000271CE"/>
    <w:rsid w:val="00027DA7"/>
    <w:rsid w:val="00030E70"/>
    <w:rsid w:val="0003311B"/>
    <w:rsid w:val="00033F38"/>
    <w:rsid w:val="0003497D"/>
    <w:rsid w:val="000349A9"/>
    <w:rsid w:val="00034CC7"/>
    <w:rsid w:val="000353B0"/>
    <w:rsid w:val="0003573C"/>
    <w:rsid w:val="00036B5C"/>
    <w:rsid w:val="000405BA"/>
    <w:rsid w:val="000406AD"/>
    <w:rsid w:val="00040A30"/>
    <w:rsid w:val="00040A84"/>
    <w:rsid w:val="000422EF"/>
    <w:rsid w:val="00044EB3"/>
    <w:rsid w:val="00047DA8"/>
    <w:rsid w:val="000501B2"/>
    <w:rsid w:val="00050866"/>
    <w:rsid w:val="00053293"/>
    <w:rsid w:val="00053445"/>
    <w:rsid w:val="0005420D"/>
    <w:rsid w:val="00056FFB"/>
    <w:rsid w:val="00061000"/>
    <w:rsid w:val="000627AD"/>
    <w:rsid w:val="00062B38"/>
    <w:rsid w:val="000640BE"/>
    <w:rsid w:val="00064D37"/>
    <w:rsid w:val="000676B2"/>
    <w:rsid w:val="00067B7C"/>
    <w:rsid w:val="00070DA4"/>
    <w:rsid w:val="00071B4C"/>
    <w:rsid w:val="00072717"/>
    <w:rsid w:val="00076E8D"/>
    <w:rsid w:val="0008174F"/>
    <w:rsid w:val="000831AE"/>
    <w:rsid w:val="000832BE"/>
    <w:rsid w:val="00084D41"/>
    <w:rsid w:val="00085A84"/>
    <w:rsid w:val="00085E17"/>
    <w:rsid w:val="00086874"/>
    <w:rsid w:val="0008749A"/>
    <w:rsid w:val="000956F5"/>
    <w:rsid w:val="00097A6A"/>
    <w:rsid w:val="000A0149"/>
    <w:rsid w:val="000A0F18"/>
    <w:rsid w:val="000A1AD0"/>
    <w:rsid w:val="000A1F1E"/>
    <w:rsid w:val="000A4366"/>
    <w:rsid w:val="000A4D6B"/>
    <w:rsid w:val="000A5467"/>
    <w:rsid w:val="000A5C31"/>
    <w:rsid w:val="000A71C0"/>
    <w:rsid w:val="000B026B"/>
    <w:rsid w:val="000B0884"/>
    <w:rsid w:val="000B115C"/>
    <w:rsid w:val="000B16CA"/>
    <w:rsid w:val="000B77EA"/>
    <w:rsid w:val="000C1058"/>
    <w:rsid w:val="000C11B0"/>
    <w:rsid w:val="000C1DC8"/>
    <w:rsid w:val="000C1F2F"/>
    <w:rsid w:val="000C216F"/>
    <w:rsid w:val="000C401B"/>
    <w:rsid w:val="000C4D84"/>
    <w:rsid w:val="000C5525"/>
    <w:rsid w:val="000C563E"/>
    <w:rsid w:val="000C58C9"/>
    <w:rsid w:val="000D1ACE"/>
    <w:rsid w:val="000D2147"/>
    <w:rsid w:val="000D3101"/>
    <w:rsid w:val="000D449D"/>
    <w:rsid w:val="000D51FA"/>
    <w:rsid w:val="000D5E17"/>
    <w:rsid w:val="000D5E28"/>
    <w:rsid w:val="000D69CF"/>
    <w:rsid w:val="000D6A7D"/>
    <w:rsid w:val="000D7FF7"/>
    <w:rsid w:val="000E0551"/>
    <w:rsid w:val="000E1F04"/>
    <w:rsid w:val="000E221B"/>
    <w:rsid w:val="000E2CE2"/>
    <w:rsid w:val="000E6FF6"/>
    <w:rsid w:val="000E71F3"/>
    <w:rsid w:val="000E7205"/>
    <w:rsid w:val="000E772C"/>
    <w:rsid w:val="000E7D0C"/>
    <w:rsid w:val="000F19D7"/>
    <w:rsid w:val="000F1E5D"/>
    <w:rsid w:val="000F30FD"/>
    <w:rsid w:val="000F401B"/>
    <w:rsid w:val="000F4277"/>
    <w:rsid w:val="000F4A5A"/>
    <w:rsid w:val="000F68BD"/>
    <w:rsid w:val="000F7015"/>
    <w:rsid w:val="000F74C6"/>
    <w:rsid w:val="000F7FE4"/>
    <w:rsid w:val="00101FED"/>
    <w:rsid w:val="00102C7A"/>
    <w:rsid w:val="0010328B"/>
    <w:rsid w:val="00104127"/>
    <w:rsid w:val="00104408"/>
    <w:rsid w:val="0010457A"/>
    <w:rsid w:val="001074CD"/>
    <w:rsid w:val="0011198D"/>
    <w:rsid w:val="00112F43"/>
    <w:rsid w:val="00113E8E"/>
    <w:rsid w:val="001142E3"/>
    <w:rsid w:val="001145FA"/>
    <w:rsid w:val="0011499C"/>
    <w:rsid w:val="00116F0A"/>
    <w:rsid w:val="001204FB"/>
    <w:rsid w:val="00122D43"/>
    <w:rsid w:val="00123832"/>
    <w:rsid w:val="00124C4C"/>
    <w:rsid w:val="00126258"/>
    <w:rsid w:val="00127276"/>
    <w:rsid w:val="00127DAF"/>
    <w:rsid w:val="00134EA7"/>
    <w:rsid w:val="001359C1"/>
    <w:rsid w:val="001365F1"/>
    <w:rsid w:val="00137856"/>
    <w:rsid w:val="001379A7"/>
    <w:rsid w:val="0014037C"/>
    <w:rsid w:val="00140514"/>
    <w:rsid w:val="00140833"/>
    <w:rsid w:val="00140F85"/>
    <w:rsid w:val="00142047"/>
    <w:rsid w:val="00143DD5"/>
    <w:rsid w:val="001461D7"/>
    <w:rsid w:val="00146476"/>
    <w:rsid w:val="0014670E"/>
    <w:rsid w:val="001467FF"/>
    <w:rsid w:val="00147019"/>
    <w:rsid w:val="00147527"/>
    <w:rsid w:val="00150398"/>
    <w:rsid w:val="00151F85"/>
    <w:rsid w:val="001521D8"/>
    <w:rsid w:val="0015430C"/>
    <w:rsid w:val="00154716"/>
    <w:rsid w:val="00154BFD"/>
    <w:rsid w:val="00155E78"/>
    <w:rsid w:val="00157471"/>
    <w:rsid w:val="0016234B"/>
    <w:rsid w:val="001627FB"/>
    <w:rsid w:val="00163C4F"/>
    <w:rsid w:val="00163E8E"/>
    <w:rsid w:val="00167006"/>
    <w:rsid w:val="0017139B"/>
    <w:rsid w:val="00171EE5"/>
    <w:rsid w:val="001723E5"/>
    <w:rsid w:val="0017479A"/>
    <w:rsid w:val="00174B11"/>
    <w:rsid w:val="00175033"/>
    <w:rsid w:val="001754D7"/>
    <w:rsid w:val="0018076A"/>
    <w:rsid w:val="00180C5E"/>
    <w:rsid w:val="00181F26"/>
    <w:rsid w:val="00183320"/>
    <w:rsid w:val="00183AAF"/>
    <w:rsid w:val="00183D02"/>
    <w:rsid w:val="00184609"/>
    <w:rsid w:val="00185B13"/>
    <w:rsid w:val="0018604F"/>
    <w:rsid w:val="001877EF"/>
    <w:rsid w:val="00190167"/>
    <w:rsid w:val="001906F3"/>
    <w:rsid w:val="001915F0"/>
    <w:rsid w:val="00191D8D"/>
    <w:rsid w:val="0019379C"/>
    <w:rsid w:val="00193F00"/>
    <w:rsid w:val="0019488A"/>
    <w:rsid w:val="00194DCB"/>
    <w:rsid w:val="00197096"/>
    <w:rsid w:val="001A0DB5"/>
    <w:rsid w:val="001A35C3"/>
    <w:rsid w:val="001A3EBD"/>
    <w:rsid w:val="001A4221"/>
    <w:rsid w:val="001A7797"/>
    <w:rsid w:val="001A7A01"/>
    <w:rsid w:val="001B017A"/>
    <w:rsid w:val="001B240D"/>
    <w:rsid w:val="001B2453"/>
    <w:rsid w:val="001B34F1"/>
    <w:rsid w:val="001B3EFB"/>
    <w:rsid w:val="001B60B6"/>
    <w:rsid w:val="001B789F"/>
    <w:rsid w:val="001B7B67"/>
    <w:rsid w:val="001C0269"/>
    <w:rsid w:val="001C0D5B"/>
    <w:rsid w:val="001C2388"/>
    <w:rsid w:val="001C26F6"/>
    <w:rsid w:val="001C553F"/>
    <w:rsid w:val="001C7963"/>
    <w:rsid w:val="001C7D48"/>
    <w:rsid w:val="001D0FAD"/>
    <w:rsid w:val="001D3111"/>
    <w:rsid w:val="001D509F"/>
    <w:rsid w:val="001D6696"/>
    <w:rsid w:val="001D6F12"/>
    <w:rsid w:val="001D77AF"/>
    <w:rsid w:val="001E1891"/>
    <w:rsid w:val="001E33CC"/>
    <w:rsid w:val="001E6960"/>
    <w:rsid w:val="001E6BBA"/>
    <w:rsid w:val="001E7CAC"/>
    <w:rsid w:val="001F029B"/>
    <w:rsid w:val="001F08DE"/>
    <w:rsid w:val="001F3B2E"/>
    <w:rsid w:val="001F3B43"/>
    <w:rsid w:val="001F4CE0"/>
    <w:rsid w:val="001F50A4"/>
    <w:rsid w:val="001F575E"/>
    <w:rsid w:val="001F5F15"/>
    <w:rsid w:val="001F64CF"/>
    <w:rsid w:val="001F6A76"/>
    <w:rsid w:val="001F7959"/>
    <w:rsid w:val="00204FB1"/>
    <w:rsid w:val="002063CA"/>
    <w:rsid w:val="0020659A"/>
    <w:rsid w:val="00207663"/>
    <w:rsid w:val="00207CDB"/>
    <w:rsid w:val="0021099E"/>
    <w:rsid w:val="00210B4F"/>
    <w:rsid w:val="00211140"/>
    <w:rsid w:val="00211317"/>
    <w:rsid w:val="00211361"/>
    <w:rsid w:val="00211D96"/>
    <w:rsid w:val="00212FE8"/>
    <w:rsid w:val="002133B1"/>
    <w:rsid w:val="00213533"/>
    <w:rsid w:val="00214217"/>
    <w:rsid w:val="00222DC6"/>
    <w:rsid w:val="002239AE"/>
    <w:rsid w:val="00224FA1"/>
    <w:rsid w:val="002270A2"/>
    <w:rsid w:val="00227CAF"/>
    <w:rsid w:val="00227D6E"/>
    <w:rsid w:val="00227FB7"/>
    <w:rsid w:val="002301DA"/>
    <w:rsid w:val="00230514"/>
    <w:rsid w:val="0023189E"/>
    <w:rsid w:val="00233883"/>
    <w:rsid w:val="00233D64"/>
    <w:rsid w:val="00234FFC"/>
    <w:rsid w:val="002362F1"/>
    <w:rsid w:val="00236F29"/>
    <w:rsid w:val="0023710D"/>
    <w:rsid w:val="002378B2"/>
    <w:rsid w:val="00240774"/>
    <w:rsid w:val="002407C8"/>
    <w:rsid w:val="0024106A"/>
    <w:rsid w:val="00241582"/>
    <w:rsid w:val="002429BA"/>
    <w:rsid w:val="002437EE"/>
    <w:rsid w:val="00244067"/>
    <w:rsid w:val="002460B1"/>
    <w:rsid w:val="00251311"/>
    <w:rsid w:val="00251C0E"/>
    <w:rsid w:val="0025282E"/>
    <w:rsid w:val="00252957"/>
    <w:rsid w:val="00253A2C"/>
    <w:rsid w:val="00253D86"/>
    <w:rsid w:val="002547AE"/>
    <w:rsid w:val="00254E59"/>
    <w:rsid w:val="0025510C"/>
    <w:rsid w:val="00255FEA"/>
    <w:rsid w:val="002563B7"/>
    <w:rsid w:val="00257A1B"/>
    <w:rsid w:val="00257D7D"/>
    <w:rsid w:val="002611B8"/>
    <w:rsid w:val="00261D75"/>
    <w:rsid w:val="0026227A"/>
    <w:rsid w:val="00263BFF"/>
    <w:rsid w:val="00264A5B"/>
    <w:rsid w:val="00266FAF"/>
    <w:rsid w:val="00267AE2"/>
    <w:rsid w:val="00270197"/>
    <w:rsid w:val="00270207"/>
    <w:rsid w:val="002758D6"/>
    <w:rsid w:val="00276229"/>
    <w:rsid w:val="00276ACA"/>
    <w:rsid w:val="00282284"/>
    <w:rsid w:val="00282642"/>
    <w:rsid w:val="00282A7E"/>
    <w:rsid w:val="00282FF2"/>
    <w:rsid w:val="00283F9F"/>
    <w:rsid w:val="0028442F"/>
    <w:rsid w:val="002844C6"/>
    <w:rsid w:val="00285158"/>
    <w:rsid w:val="0028582E"/>
    <w:rsid w:val="00285830"/>
    <w:rsid w:val="00287C59"/>
    <w:rsid w:val="002920DF"/>
    <w:rsid w:val="00292A2F"/>
    <w:rsid w:val="00292C6E"/>
    <w:rsid w:val="00292F13"/>
    <w:rsid w:val="002936D2"/>
    <w:rsid w:val="00293CE6"/>
    <w:rsid w:val="00293E56"/>
    <w:rsid w:val="00295A7E"/>
    <w:rsid w:val="0029603C"/>
    <w:rsid w:val="00297912"/>
    <w:rsid w:val="002A4134"/>
    <w:rsid w:val="002A5E9D"/>
    <w:rsid w:val="002A7618"/>
    <w:rsid w:val="002A778D"/>
    <w:rsid w:val="002B2E47"/>
    <w:rsid w:val="002B3534"/>
    <w:rsid w:val="002B3B66"/>
    <w:rsid w:val="002B48F5"/>
    <w:rsid w:val="002B4F88"/>
    <w:rsid w:val="002B7DE2"/>
    <w:rsid w:val="002C1A37"/>
    <w:rsid w:val="002C1E9D"/>
    <w:rsid w:val="002C24CE"/>
    <w:rsid w:val="002C2738"/>
    <w:rsid w:val="002C4040"/>
    <w:rsid w:val="002C4E76"/>
    <w:rsid w:val="002C5BBD"/>
    <w:rsid w:val="002C6CB3"/>
    <w:rsid w:val="002C70F8"/>
    <w:rsid w:val="002D0558"/>
    <w:rsid w:val="002D117D"/>
    <w:rsid w:val="002D34CE"/>
    <w:rsid w:val="002D398F"/>
    <w:rsid w:val="002D4077"/>
    <w:rsid w:val="002D470A"/>
    <w:rsid w:val="002D5CA5"/>
    <w:rsid w:val="002D5CD4"/>
    <w:rsid w:val="002D63FB"/>
    <w:rsid w:val="002D6E8D"/>
    <w:rsid w:val="002E109B"/>
    <w:rsid w:val="002E1FFB"/>
    <w:rsid w:val="002E2CF8"/>
    <w:rsid w:val="002E415E"/>
    <w:rsid w:val="002E661A"/>
    <w:rsid w:val="002F0B5E"/>
    <w:rsid w:val="002F3074"/>
    <w:rsid w:val="002F6E08"/>
    <w:rsid w:val="002F7B97"/>
    <w:rsid w:val="0030028D"/>
    <w:rsid w:val="00300FBA"/>
    <w:rsid w:val="00301057"/>
    <w:rsid w:val="00301F94"/>
    <w:rsid w:val="0030220C"/>
    <w:rsid w:val="00302642"/>
    <w:rsid w:val="003027DE"/>
    <w:rsid w:val="003037C6"/>
    <w:rsid w:val="00303B90"/>
    <w:rsid w:val="00303D57"/>
    <w:rsid w:val="00306DD0"/>
    <w:rsid w:val="00307098"/>
    <w:rsid w:val="00307AA2"/>
    <w:rsid w:val="00307B33"/>
    <w:rsid w:val="00310705"/>
    <w:rsid w:val="00310BDF"/>
    <w:rsid w:val="0031160B"/>
    <w:rsid w:val="0031264E"/>
    <w:rsid w:val="00312AE9"/>
    <w:rsid w:val="00313972"/>
    <w:rsid w:val="0031481D"/>
    <w:rsid w:val="003149A6"/>
    <w:rsid w:val="003160DA"/>
    <w:rsid w:val="00316754"/>
    <w:rsid w:val="00316FAA"/>
    <w:rsid w:val="003206F2"/>
    <w:rsid w:val="00321CFC"/>
    <w:rsid w:val="00322F7B"/>
    <w:rsid w:val="00323D2F"/>
    <w:rsid w:val="003242C2"/>
    <w:rsid w:val="003270DC"/>
    <w:rsid w:val="00330803"/>
    <w:rsid w:val="00332176"/>
    <w:rsid w:val="003339AC"/>
    <w:rsid w:val="0033706A"/>
    <w:rsid w:val="00341C84"/>
    <w:rsid w:val="00343A26"/>
    <w:rsid w:val="00343D33"/>
    <w:rsid w:val="0034467A"/>
    <w:rsid w:val="003463EC"/>
    <w:rsid w:val="00347523"/>
    <w:rsid w:val="003477C5"/>
    <w:rsid w:val="00351956"/>
    <w:rsid w:val="0035245C"/>
    <w:rsid w:val="00352500"/>
    <w:rsid w:val="00354CBE"/>
    <w:rsid w:val="00355655"/>
    <w:rsid w:val="0035777D"/>
    <w:rsid w:val="00360095"/>
    <w:rsid w:val="003607B7"/>
    <w:rsid w:val="003608E4"/>
    <w:rsid w:val="00360951"/>
    <w:rsid w:val="00362D98"/>
    <w:rsid w:val="00366312"/>
    <w:rsid w:val="00367392"/>
    <w:rsid w:val="003718AA"/>
    <w:rsid w:val="00372640"/>
    <w:rsid w:val="00372E72"/>
    <w:rsid w:val="00373ED5"/>
    <w:rsid w:val="003752D7"/>
    <w:rsid w:val="003767EA"/>
    <w:rsid w:val="003770F2"/>
    <w:rsid w:val="003813FD"/>
    <w:rsid w:val="003825EA"/>
    <w:rsid w:val="003827F4"/>
    <w:rsid w:val="00383BFE"/>
    <w:rsid w:val="00384C55"/>
    <w:rsid w:val="00386ED1"/>
    <w:rsid w:val="0038775B"/>
    <w:rsid w:val="00391C5E"/>
    <w:rsid w:val="003920E9"/>
    <w:rsid w:val="00393BBD"/>
    <w:rsid w:val="00393FBC"/>
    <w:rsid w:val="00395734"/>
    <w:rsid w:val="00395FA2"/>
    <w:rsid w:val="00397AB6"/>
    <w:rsid w:val="003A308D"/>
    <w:rsid w:val="003A4396"/>
    <w:rsid w:val="003A5643"/>
    <w:rsid w:val="003A719F"/>
    <w:rsid w:val="003B1660"/>
    <w:rsid w:val="003B2E22"/>
    <w:rsid w:val="003B4730"/>
    <w:rsid w:val="003B5778"/>
    <w:rsid w:val="003B5BC2"/>
    <w:rsid w:val="003B6EE9"/>
    <w:rsid w:val="003B73E7"/>
    <w:rsid w:val="003B7446"/>
    <w:rsid w:val="003B7CF3"/>
    <w:rsid w:val="003C16DA"/>
    <w:rsid w:val="003C1D5A"/>
    <w:rsid w:val="003C4C73"/>
    <w:rsid w:val="003C4F4B"/>
    <w:rsid w:val="003C7E78"/>
    <w:rsid w:val="003D5D17"/>
    <w:rsid w:val="003D5F72"/>
    <w:rsid w:val="003D722D"/>
    <w:rsid w:val="003E0A1F"/>
    <w:rsid w:val="003E1B4E"/>
    <w:rsid w:val="003E2564"/>
    <w:rsid w:val="003E3527"/>
    <w:rsid w:val="003F0933"/>
    <w:rsid w:val="003F0A4E"/>
    <w:rsid w:val="003F0DE7"/>
    <w:rsid w:val="003F129B"/>
    <w:rsid w:val="003F2836"/>
    <w:rsid w:val="003F28A0"/>
    <w:rsid w:val="003F496F"/>
    <w:rsid w:val="003F5741"/>
    <w:rsid w:val="003F68D8"/>
    <w:rsid w:val="003F7067"/>
    <w:rsid w:val="003F78C1"/>
    <w:rsid w:val="004044D9"/>
    <w:rsid w:val="00405EB8"/>
    <w:rsid w:val="00406937"/>
    <w:rsid w:val="00406D9A"/>
    <w:rsid w:val="00407C1F"/>
    <w:rsid w:val="00412180"/>
    <w:rsid w:val="00412A79"/>
    <w:rsid w:val="00413E6D"/>
    <w:rsid w:val="00415ABA"/>
    <w:rsid w:val="00416A91"/>
    <w:rsid w:val="00421F90"/>
    <w:rsid w:val="00422651"/>
    <w:rsid w:val="004228B6"/>
    <w:rsid w:val="004235FE"/>
    <w:rsid w:val="00423EC3"/>
    <w:rsid w:val="00424438"/>
    <w:rsid w:val="00424F81"/>
    <w:rsid w:val="0042507C"/>
    <w:rsid w:val="004256D5"/>
    <w:rsid w:val="00434458"/>
    <w:rsid w:val="00434D06"/>
    <w:rsid w:val="0043758E"/>
    <w:rsid w:val="00437FBD"/>
    <w:rsid w:val="00440102"/>
    <w:rsid w:val="00440F6F"/>
    <w:rsid w:val="004413D5"/>
    <w:rsid w:val="00442924"/>
    <w:rsid w:val="00443AC1"/>
    <w:rsid w:val="00443CB0"/>
    <w:rsid w:val="0044440A"/>
    <w:rsid w:val="00445EC5"/>
    <w:rsid w:val="00446358"/>
    <w:rsid w:val="00446C64"/>
    <w:rsid w:val="00446D4D"/>
    <w:rsid w:val="0044770E"/>
    <w:rsid w:val="004503DC"/>
    <w:rsid w:val="00450E2A"/>
    <w:rsid w:val="0045265B"/>
    <w:rsid w:val="004544AB"/>
    <w:rsid w:val="004568E7"/>
    <w:rsid w:val="00456AED"/>
    <w:rsid w:val="004600B1"/>
    <w:rsid w:val="004612D6"/>
    <w:rsid w:val="00461E75"/>
    <w:rsid w:val="00462FBD"/>
    <w:rsid w:val="00463F6F"/>
    <w:rsid w:val="00464901"/>
    <w:rsid w:val="00464F47"/>
    <w:rsid w:val="00465402"/>
    <w:rsid w:val="00465912"/>
    <w:rsid w:val="00465A3B"/>
    <w:rsid w:val="00467CA4"/>
    <w:rsid w:val="00470ECA"/>
    <w:rsid w:val="004734FE"/>
    <w:rsid w:val="00474522"/>
    <w:rsid w:val="0047770B"/>
    <w:rsid w:val="00480F73"/>
    <w:rsid w:val="00481722"/>
    <w:rsid w:val="00483C56"/>
    <w:rsid w:val="00484ABC"/>
    <w:rsid w:val="00484BB8"/>
    <w:rsid w:val="004866C0"/>
    <w:rsid w:val="00486E2F"/>
    <w:rsid w:val="0048703A"/>
    <w:rsid w:val="004870C7"/>
    <w:rsid w:val="00490721"/>
    <w:rsid w:val="004910A7"/>
    <w:rsid w:val="00491334"/>
    <w:rsid w:val="00491A36"/>
    <w:rsid w:val="00491EED"/>
    <w:rsid w:val="00493E2D"/>
    <w:rsid w:val="00494140"/>
    <w:rsid w:val="004941EE"/>
    <w:rsid w:val="00494559"/>
    <w:rsid w:val="00494665"/>
    <w:rsid w:val="00494AA6"/>
    <w:rsid w:val="00494E0A"/>
    <w:rsid w:val="00494F05"/>
    <w:rsid w:val="00495C45"/>
    <w:rsid w:val="004A464A"/>
    <w:rsid w:val="004A5FA1"/>
    <w:rsid w:val="004B1236"/>
    <w:rsid w:val="004C0509"/>
    <w:rsid w:val="004C28FC"/>
    <w:rsid w:val="004C2BA7"/>
    <w:rsid w:val="004C3083"/>
    <w:rsid w:val="004C412A"/>
    <w:rsid w:val="004C59A6"/>
    <w:rsid w:val="004C6CC4"/>
    <w:rsid w:val="004C73A5"/>
    <w:rsid w:val="004D000C"/>
    <w:rsid w:val="004D2164"/>
    <w:rsid w:val="004D571C"/>
    <w:rsid w:val="004D5E61"/>
    <w:rsid w:val="004D6A9C"/>
    <w:rsid w:val="004D70B1"/>
    <w:rsid w:val="004D7873"/>
    <w:rsid w:val="004E0B34"/>
    <w:rsid w:val="004E1A23"/>
    <w:rsid w:val="004E2781"/>
    <w:rsid w:val="004E394C"/>
    <w:rsid w:val="004E41FC"/>
    <w:rsid w:val="004E446C"/>
    <w:rsid w:val="004E4BEA"/>
    <w:rsid w:val="004E5CEA"/>
    <w:rsid w:val="004E757A"/>
    <w:rsid w:val="004E792D"/>
    <w:rsid w:val="004E7BC6"/>
    <w:rsid w:val="004F244D"/>
    <w:rsid w:val="004F4442"/>
    <w:rsid w:val="004F4B62"/>
    <w:rsid w:val="004F5A02"/>
    <w:rsid w:val="004F6AE9"/>
    <w:rsid w:val="004F6C01"/>
    <w:rsid w:val="00500692"/>
    <w:rsid w:val="00501F41"/>
    <w:rsid w:val="00502307"/>
    <w:rsid w:val="00502661"/>
    <w:rsid w:val="00502F2C"/>
    <w:rsid w:val="005047C5"/>
    <w:rsid w:val="0050663F"/>
    <w:rsid w:val="005071FE"/>
    <w:rsid w:val="005076E2"/>
    <w:rsid w:val="00507DA6"/>
    <w:rsid w:val="005106C9"/>
    <w:rsid w:val="00511896"/>
    <w:rsid w:val="00511E9E"/>
    <w:rsid w:val="00512359"/>
    <w:rsid w:val="00512B7C"/>
    <w:rsid w:val="00514172"/>
    <w:rsid w:val="00514D6A"/>
    <w:rsid w:val="0051695F"/>
    <w:rsid w:val="005169F4"/>
    <w:rsid w:val="0051787A"/>
    <w:rsid w:val="00517BE5"/>
    <w:rsid w:val="0052300E"/>
    <w:rsid w:val="00523738"/>
    <w:rsid w:val="005246F4"/>
    <w:rsid w:val="005266AE"/>
    <w:rsid w:val="00526FB7"/>
    <w:rsid w:val="00531914"/>
    <w:rsid w:val="00535055"/>
    <w:rsid w:val="00535954"/>
    <w:rsid w:val="00536CFC"/>
    <w:rsid w:val="005373DE"/>
    <w:rsid w:val="00537BE0"/>
    <w:rsid w:val="005414DB"/>
    <w:rsid w:val="00542028"/>
    <w:rsid w:val="00542DDE"/>
    <w:rsid w:val="005432B0"/>
    <w:rsid w:val="005434A8"/>
    <w:rsid w:val="005455C1"/>
    <w:rsid w:val="00545F54"/>
    <w:rsid w:val="00546D35"/>
    <w:rsid w:val="0054756A"/>
    <w:rsid w:val="005509A9"/>
    <w:rsid w:val="00551C94"/>
    <w:rsid w:val="00552364"/>
    <w:rsid w:val="00553734"/>
    <w:rsid w:val="00553DB2"/>
    <w:rsid w:val="00554392"/>
    <w:rsid w:val="00554A83"/>
    <w:rsid w:val="00554CD9"/>
    <w:rsid w:val="005573FE"/>
    <w:rsid w:val="00557F0A"/>
    <w:rsid w:val="00560B30"/>
    <w:rsid w:val="005629A5"/>
    <w:rsid w:val="005636C0"/>
    <w:rsid w:val="00566445"/>
    <w:rsid w:val="00566650"/>
    <w:rsid w:val="00567B64"/>
    <w:rsid w:val="00571120"/>
    <w:rsid w:val="00571AB9"/>
    <w:rsid w:val="005720AD"/>
    <w:rsid w:val="0057296F"/>
    <w:rsid w:val="00573D8E"/>
    <w:rsid w:val="00574962"/>
    <w:rsid w:val="00575B38"/>
    <w:rsid w:val="00575C89"/>
    <w:rsid w:val="0057671A"/>
    <w:rsid w:val="00576FC8"/>
    <w:rsid w:val="0058060A"/>
    <w:rsid w:val="00581F7C"/>
    <w:rsid w:val="00582154"/>
    <w:rsid w:val="00583529"/>
    <w:rsid w:val="00583D3F"/>
    <w:rsid w:val="00583EEB"/>
    <w:rsid w:val="00587042"/>
    <w:rsid w:val="00587B11"/>
    <w:rsid w:val="00590586"/>
    <w:rsid w:val="00591287"/>
    <w:rsid w:val="00592CDF"/>
    <w:rsid w:val="00593FBC"/>
    <w:rsid w:val="00596DA7"/>
    <w:rsid w:val="00597F50"/>
    <w:rsid w:val="005A3F05"/>
    <w:rsid w:val="005A6607"/>
    <w:rsid w:val="005A7C24"/>
    <w:rsid w:val="005B048D"/>
    <w:rsid w:val="005B0B48"/>
    <w:rsid w:val="005B154A"/>
    <w:rsid w:val="005B1D68"/>
    <w:rsid w:val="005B1FEE"/>
    <w:rsid w:val="005B2AC4"/>
    <w:rsid w:val="005B363C"/>
    <w:rsid w:val="005B64C5"/>
    <w:rsid w:val="005B6B9A"/>
    <w:rsid w:val="005B703C"/>
    <w:rsid w:val="005C26C2"/>
    <w:rsid w:val="005C3213"/>
    <w:rsid w:val="005C33CD"/>
    <w:rsid w:val="005C53B7"/>
    <w:rsid w:val="005C56D8"/>
    <w:rsid w:val="005C595B"/>
    <w:rsid w:val="005D146C"/>
    <w:rsid w:val="005D2404"/>
    <w:rsid w:val="005D24A8"/>
    <w:rsid w:val="005D2A87"/>
    <w:rsid w:val="005D384A"/>
    <w:rsid w:val="005D3F45"/>
    <w:rsid w:val="005D3F4D"/>
    <w:rsid w:val="005D60CD"/>
    <w:rsid w:val="005D6A0E"/>
    <w:rsid w:val="005D6E8B"/>
    <w:rsid w:val="005D757C"/>
    <w:rsid w:val="005E03DB"/>
    <w:rsid w:val="005E1132"/>
    <w:rsid w:val="005E142B"/>
    <w:rsid w:val="005E6E3C"/>
    <w:rsid w:val="005E6E7B"/>
    <w:rsid w:val="005F04B6"/>
    <w:rsid w:val="005F1CA6"/>
    <w:rsid w:val="005F1CEC"/>
    <w:rsid w:val="006008EF"/>
    <w:rsid w:val="00600A3C"/>
    <w:rsid w:val="00601260"/>
    <w:rsid w:val="00602C1B"/>
    <w:rsid w:val="00602CB1"/>
    <w:rsid w:val="00603110"/>
    <w:rsid w:val="006032F2"/>
    <w:rsid w:val="00605C6C"/>
    <w:rsid w:val="00612C7D"/>
    <w:rsid w:val="00614097"/>
    <w:rsid w:val="00614562"/>
    <w:rsid w:val="006162E3"/>
    <w:rsid w:val="006164C2"/>
    <w:rsid w:val="00616974"/>
    <w:rsid w:val="00616EDA"/>
    <w:rsid w:val="00621215"/>
    <w:rsid w:val="00621DB5"/>
    <w:rsid w:val="00623D4E"/>
    <w:rsid w:val="00624404"/>
    <w:rsid w:val="00624682"/>
    <w:rsid w:val="006247A1"/>
    <w:rsid w:val="00630312"/>
    <w:rsid w:val="00630FC0"/>
    <w:rsid w:val="006310CD"/>
    <w:rsid w:val="00632531"/>
    <w:rsid w:val="00632E37"/>
    <w:rsid w:val="00633D7E"/>
    <w:rsid w:val="00634A20"/>
    <w:rsid w:val="00634BAD"/>
    <w:rsid w:val="00636349"/>
    <w:rsid w:val="006364C7"/>
    <w:rsid w:val="00637408"/>
    <w:rsid w:val="0064056B"/>
    <w:rsid w:val="00642276"/>
    <w:rsid w:val="00642703"/>
    <w:rsid w:val="00642F0C"/>
    <w:rsid w:val="006442A1"/>
    <w:rsid w:val="00647C95"/>
    <w:rsid w:val="00647F53"/>
    <w:rsid w:val="00647FE9"/>
    <w:rsid w:val="00651388"/>
    <w:rsid w:val="00655505"/>
    <w:rsid w:val="00656F88"/>
    <w:rsid w:val="00657192"/>
    <w:rsid w:val="006600A4"/>
    <w:rsid w:val="0066026A"/>
    <w:rsid w:val="00661645"/>
    <w:rsid w:val="00662C7F"/>
    <w:rsid w:val="00664BE5"/>
    <w:rsid w:val="00666855"/>
    <w:rsid w:val="0066695F"/>
    <w:rsid w:val="00666DF2"/>
    <w:rsid w:val="006675DE"/>
    <w:rsid w:val="00671703"/>
    <w:rsid w:val="00671EE6"/>
    <w:rsid w:val="00672020"/>
    <w:rsid w:val="00672372"/>
    <w:rsid w:val="00672474"/>
    <w:rsid w:val="006724F8"/>
    <w:rsid w:val="006744C1"/>
    <w:rsid w:val="0067459C"/>
    <w:rsid w:val="00674871"/>
    <w:rsid w:val="006753D0"/>
    <w:rsid w:val="006802E8"/>
    <w:rsid w:val="006809D7"/>
    <w:rsid w:val="006816F7"/>
    <w:rsid w:val="0068345C"/>
    <w:rsid w:val="006836E8"/>
    <w:rsid w:val="00683A9A"/>
    <w:rsid w:val="0068475F"/>
    <w:rsid w:val="0068782C"/>
    <w:rsid w:val="00687D64"/>
    <w:rsid w:val="00691C72"/>
    <w:rsid w:val="00693D01"/>
    <w:rsid w:val="00694AE3"/>
    <w:rsid w:val="0069534D"/>
    <w:rsid w:val="00696E49"/>
    <w:rsid w:val="006975D3"/>
    <w:rsid w:val="006A0674"/>
    <w:rsid w:val="006A1100"/>
    <w:rsid w:val="006A1AC8"/>
    <w:rsid w:val="006A38BA"/>
    <w:rsid w:val="006A4601"/>
    <w:rsid w:val="006A496A"/>
    <w:rsid w:val="006A5507"/>
    <w:rsid w:val="006A6D92"/>
    <w:rsid w:val="006A7095"/>
    <w:rsid w:val="006A72F9"/>
    <w:rsid w:val="006B0010"/>
    <w:rsid w:val="006B1080"/>
    <w:rsid w:val="006B17B1"/>
    <w:rsid w:val="006B6208"/>
    <w:rsid w:val="006C0CA2"/>
    <w:rsid w:val="006C12F9"/>
    <w:rsid w:val="006C2085"/>
    <w:rsid w:val="006C291B"/>
    <w:rsid w:val="006C368A"/>
    <w:rsid w:val="006C39A6"/>
    <w:rsid w:val="006C4E89"/>
    <w:rsid w:val="006C53A5"/>
    <w:rsid w:val="006C59DD"/>
    <w:rsid w:val="006C5C80"/>
    <w:rsid w:val="006C6D6E"/>
    <w:rsid w:val="006C6EA7"/>
    <w:rsid w:val="006D08DC"/>
    <w:rsid w:val="006D1385"/>
    <w:rsid w:val="006D3024"/>
    <w:rsid w:val="006D40A4"/>
    <w:rsid w:val="006D48B7"/>
    <w:rsid w:val="006D4ACB"/>
    <w:rsid w:val="006D5796"/>
    <w:rsid w:val="006E2544"/>
    <w:rsid w:val="006E3C67"/>
    <w:rsid w:val="006E7897"/>
    <w:rsid w:val="006F143D"/>
    <w:rsid w:val="006F3CCF"/>
    <w:rsid w:val="006F6B46"/>
    <w:rsid w:val="00703B5F"/>
    <w:rsid w:val="00703E9D"/>
    <w:rsid w:val="00704F25"/>
    <w:rsid w:val="007055B8"/>
    <w:rsid w:val="007060FC"/>
    <w:rsid w:val="00706282"/>
    <w:rsid w:val="00706EB2"/>
    <w:rsid w:val="00707AA4"/>
    <w:rsid w:val="00710CA6"/>
    <w:rsid w:val="00713CDC"/>
    <w:rsid w:val="00715BA9"/>
    <w:rsid w:val="00716328"/>
    <w:rsid w:val="0071722A"/>
    <w:rsid w:val="00717A4F"/>
    <w:rsid w:val="007224DB"/>
    <w:rsid w:val="00722C57"/>
    <w:rsid w:val="0072431F"/>
    <w:rsid w:val="00725C4A"/>
    <w:rsid w:val="00725F1D"/>
    <w:rsid w:val="007304E5"/>
    <w:rsid w:val="007304FC"/>
    <w:rsid w:val="00730598"/>
    <w:rsid w:val="00730AFC"/>
    <w:rsid w:val="007312D9"/>
    <w:rsid w:val="00731B7F"/>
    <w:rsid w:val="007327F2"/>
    <w:rsid w:val="00734291"/>
    <w:rsid w:val="007346EC"/>
    <w:rsid w:val="00734878"/>
    <w:rsid w:val="00735822"/>
    <w:rsid w:val="0073677F"/>
    <w:rsid w:val="00737B99"/>
    <w:rsid w:val="00737CDD"/>
    <w:rsid w:val="007404E2"/>
    <w:rsid w:val="00740938"/>
    <w:rsid w:val="00741466"/>
    <w:rsid w:val="00741C1A"/>
    <w:rsid w:val="007426CA"/>
    <w:rsid w:val="007433E9"/>
    <w:rsid w:val="00744A33"/>
    <w:rsid w:val="00745EB5"/>
    <w:rsid w:val="00747C27"/>
    <w:rsid w:val="007605C1"/>
    <w:rsid w:val="00760B3C"/>
    <w:rsid w:val="007616F6"/>
    <w:rsid w:val="00761EA5"/>
    <w:rsid w:val="007633B4"/>
    <w:rsid w:val="00764FF6"/>
    <w:rsid w:val="007672CB"/>
    <w:rsid w:val="00773E31"/>
    <w:rsid w:val="00774089"/>
    <w:rsid w:val="00774435"/>
    <w:rsid w:val="0077531E"/>
    <w:rsid w:val="0077740F"/>
    <w:rsid w:val="00777AD4"/>
    <w:rsid w:val="00777BB9"/>
    <w:rsid w:val="007816E2"/>
    <w:rsid w:val="00781732"/>
    <w:rsid w:val="007821EE"/>
    <w:rsid w:val="00782ADF"/>
    <w:rsid w:val="007847DA"/>
    <w:rsid w:val="00784FC5"/>
    <w:rsid w:val="0079160E"/>
    <w:rsid w:val="00793ACB"/>
    <w:rsid w:val="00793B79"/>
    <w:rsid w:val="00794505"/>
    <w:rsid w:val="00794FF2"/>
    <w:rsid w:val="00795053"/>
    <w:rsid w:val="0079594A"/>
    <w:rsid w:val="00796235"/>
    <w:rsid w:val="00796D01"/>
    <w:rsid w:val="007A0ED8"/>
    <w:rsid w:val="007A14FF"/>
    <w:rsid w:val="007A16DA"/>
    <w:rsid w:val="007A1F2F"/>
    <w:rsid w:val="007A2DC1"/>
    <w:rsid w:val="007A3131"/>
    <w:rsid w:val="007A5369"/>
    <w:rsid w:val="007A5C3E"/>
    <w:rsid w:val="007A5C99"/>
    <w:rsid w:val="007B0893"/>
    <w:rsid w:val="007B1A6D"/>
    <w:rsid w:val="007B606E"/>
    <w:rsid w:val="007C0C6C"/>
    <w:rsid w:val="007C24C4"/>
    <w:rsid w:val="007C2508"/>
    <w:rsid w:val="007C370A"/>
    <w:rsid w:val="007C55F2"/>
    <w:rsid w:val="007C56C1"/>
    <w:rsid w:val="007D0657"/>
    <w:rsid w:val="007D0A2C"/>
    <w:rsid w:val="007D1543"/>
    <w:rsid w:val="007D27D4"/>
    <w:rsid w:val="007D35B2"/>
    <w:rsid w:val="007D3C27"/>
    <w:rsid w:val="007D407D"/>
    <w:rsid w:val="007D5983"/>
    <w:rsid w:val="007D6C93"/>
    <w:rsid w:val="007D7B33"/>
    <w:rsid w:val="007D7C09"/>
    <w:rsid w:val="007E0F5C"/>
    <w:rsid w:val="007E161A"/>
    <w:rsid w:val="007E31D0"/>
    <w:rsid w:val="007E384C"/>
    <w:rsid w:val="007E3DEB"/>
    <w:rsid w:val="007E4A37"/>
    <w:rsid w:val="007E56D8"/>
    <w:rsid w:val="007E7822"/>
    <w:rsid w:val="007F0768"/>
    <w:rsid w:val="007F0E08"/>
    <w:rsid w:val="007F1251"/>
    <w:rsid w:val="007F1254"/>
    <w:rsid w:val="007F24BD"/>
    <w:rsid w:val="007F2763"/>
    <w:rsid w:val="007F2847"/>
    <w:rsid w:val="007F28A8"/>
    <w:rsid w:val="007F4867"/>
    <w:rsid w:val="007F5A29"/>
    <w:rsid w:val="007F648A"/>
    <w:rsid w:val="007F7169"/>
    <w:rsid w:val="00801DD7"/>
    <w:rsid w:val="0080241A"/>
    <w:rsid w:val="008025EE"/>
    <w:rsid w:val="00803003"/>
    <w:rsid w:val="00803AC1"/>
    <w:rsid w:val="008053CE"/>
    <w:rsid w:val="00806B43"/>
    <w:rsid w:val="00806D30"/>
    <w:rsid w:val="00806D61"/>
    <w:rsid w:val="00806F72"/>
    <w:rsid w:val="00807325"/>
    <w:rsid w:val="00807415"/>
    <w:rsid w:val="0081069A"/>
    <w:rsid w:val="00810A1C"/>
    <w:rsid w:val="00811807"/>
    <w:rsid w:val="00811969"/>
    <w:rsid w:val="00813C1A"/>
    <w:rsid w:val="00815B0B"/>
    <w:rsid w:val="00815B33"/>
    <w:rsid w:val="00817419"/>
    <w:rsid w:val="00820076"/>
    <w:rsid w:val="00820D4F"/>
    <w:rsid w:val="00821BF7"/>
    <w:rsid w:val="00821C68"/>
    <w:rsid w:val="00822530"/>
    <w:rsid w:val="00823658"/>
    <w:rsid w:val="00824013"/>
    <w:rsid w:val="008304F9"/>
    <w:rsid w:val="00831D61"/>
    <w:rsid w:val="00832DDB"/>
    <w:rsid w:val="00833833"/>
    <w:rsid w:val="00833A38"/>
    <w:rsid w:val="00834070"/>
    <w:rsid w:val="0083526E"/>
    <w:rsid w:val="00836394"/>
    <w:rsid w:val="00840D6C"/>
    <w:rsid w:val="00841861"/>
    <w:rsid w:val="008420D0"/>
    <w:rsid w:val="00842E1A"/>
    <w:rsid w:val="0084391D"/>
    <w:rsid w:val="0084423E"/>
    <w:rsid w:val="008446D4"/>
    <w:rsid w:val="00844DCD"/>
    <w:rsid w:val="00845441"/>
    <w:rsid w:val="00846DE8"/>
    <w:rsid w:val="00850A3C"/>
    <w:rsid w:val="00850E75"/>
    <w:rsid w:val="00851A9F"/>
    <w:rsid w:val="00851C0C"/>
    <w:rsid w:val="00851D16"/>
    <w:rsid w:val="00852F63"/>
    <w:rsid w:val="0085368C"/>
    <w:rsid w:val="00853AB4"/>
    <w:rsid w:val="0085469D"/>
    <w:rsid w:val="008548A3"/>
    <w:rsid w:val="00854D66"/>
    <w:rsid w:val="008557C0"/>
    <w:rsid w:val="00857D8A"/>
    <w:rsid w:val="00860545"/>
    <w:rsid w:val="008605E5"/>
    <w:rsid w:val="00861416"/>
    <w:rsid w:val="0086219E"/>
    <w:rsid w:val="00862F66"/>
    <w:rsid w:val="008638B8"/>
    <w:rsid w:val="00864A06"/>
    <w:rsid w:val="00866BEB"/>
    <w:rsid w:val="0087006E"/>
    <w:rsid w:val="00871F29"/>
    <w:rsid w:val="0087301C"/>
    <w:rsid w:val="008737E9"/>
    <w:rsid w:val="00874835"/>
    <w:rsid w:val="008759E2"/>
    <w:rsid w:val="00875ADA"/>
    <w:rsid w:val="008764F1"/>
    <w:rsid w:val="00876D79"/>
    <w:rsid w:val="00880B51"/>
    <w:rsid w:val="008825A5"/>
    <w:rsid w:val="00882BDB"/>
    <w:rsid w:val="00893616"/>
    <w:rsid w:val="0089388D"/>
    <w:rsid w:val="00893A3D"/>
    <w:rsid w:val="00894A5A"/>
    <w:rsid w:val="00894DE7"/>
    <w:rsid w:val="0089524D"/>
    <w:rsid w:val="008953EE"/>
    <w:rsid w:val="008967DD"/>
    <w:rsid w:val="00896D5C"/>
    <w:rsid w:val="00897B03"/>
    <w:rsid w:val="008A03D6"/>
    <w:rsid w:val="008A0E1C"/>
    <w:rsid w:val="008A195D"/>
    <w:rsid w:val="008A21D8"/>
    <w:rsid w:val="008A4CD0"/>
    <w:rsid w:val="008A7131"/>
    <w:rsid w:val="008A7636"/>
    <w:rsid w:val="008B0982"/>
    <w:rsid w:val="008B2B04"/>
    <w:rsid w:val="008B34A2"/>
    <w:rsid w:val="008B4D36"/>
    <w:rsid w:val="008B58F6"/>
    <w:rsid w:val="008B5B63"/>
    <w:rsid w:val="008B5D04"/>
    <w:rsid w:val="008B605C"/>
    <w:rsid w:val="008B6866"/>
    <w:rsid w:val="008B7139"/>
    <w:rsid w:val="008C0292"/>
    <w:rsid w:val="008C1247"/>
    <w:rsid w:val="008C2532"/>
    <w:rsid w:val="008C2C56"/>
    <w:rsid w:val="008C477F"/>
    <w:rsid w:val="008C62FB"/>
    <w:rsid w:val="008C6FE0"/>
    <w:rsid w:val="008C7FD4"/>
    <w:rsid w:val="008D02A2"/>
    <w:rsid w:val="008D09AC"/>
    <w:rsid w:val="008D2C9C"/>
    <w:rsid w:val="008D42E2"/>
    <w:rsid w:val="008D4609"/>
    <w:rsid w:val="008D46A2"/>
    <w:rsid w:val="008E2ED2"/>
    <w:rsid w:val="008E4633"/>
    <w:rsid w:val="008E526D"/>
    <w:rsid w:val="008E5567"/>
    <w:rsid w:val="008E5883"/>
    <w:rsid w:val="008E5A40"/>
    <w:rsid w:val="008E7105"/>
    <w:rsid w:val="008E7B4D"/>
    <w:rsid w:val="008E7FB3"/>
    <w:rsid w:val="008F0F63"/>
    <w:rsid w:val="008F1A9B"/>
    <w:rsid w:val="008F375D"/>
    <w:rsid w:val="008F39A3"/>
    <w:rsid w:val="008F476B"/>
    <w:rsid w:val="0090281F"/>
    <w:rsid w:val="009031E8"/>
    <w:rsid w:val="00904E02"/>
    <w:rsid w:val="00905421"/>
    <w:rsid w:val="00907CE4"/>
    <w:rsid w:val="00907F24"/>
    <w:rsid w:val="009114B7"/>
    <w:rsid w:val="00913286"/>
    <w:rsid w:val="00914201"/>
    <w:rsid w:val="00916902"/>
    <w:rsid w:val="0092185C"/>
    <w:rsid w:val="00921A60"/>
    <w:rsid w:val="00924CF1"/>
    <w:rsid w:val="00924F66"/>
    <w:rsid w:val="0092678D"/>
    <w:rsid w:val="00926BD8"/>
    <w:rsid w:val="0092757D"/>
    <w:rsid w:val="009300F2"/>
    <w:rsid w:val="0093039C"/>
    <w:rsid w:val="009325A4"/>
    <w:rsid w:val="00932EB0"/>
    <w:rsid w:val="00933B4F"/>
    <w:rsid w:val="00933F03"/>
    <w:rsid w:val="0093463A"/>
    <w:rsid w:val="00935469"/>
    <w:rsid w:val="009358A3"/>
    <w:rsid w:val="00936DE2"/>
    <w:rsid w:val="00937600"/>
    <w:rsid w:val="009376DC"/>
    <w:rsid w:val="00937CBA"/>
    <w:rsid w:val="009418A4"/>
    <w:rsid w:val="009437AD"/>
    <w:rsid w:val="009442FF"/>
    <w:rsid w:val="009501A9"/>
    <w:rsid w:val="00951685"/>
    <w:rsid w:val="00951725"/>
    <w:rsid w:val="00952E43"/>
    <w:rsid w:val="00952F89"/>
    <w:rsid w:val="009537F1"/>
    <w:rsid w:val="009543E7"/>
    <w:rsid w:val="0095480B"/>
    <w:rsid w:val="00954A50"/>
    <w:rsid w:val="00954B4C"/>
    <w:rsid w:val="00956634"/>
    <w:rsid w:val="00957396"/>
    <w:rsid w:val="00957791"/>
    <w:rsid w:val="0096091C"/>
    <w:rsid w:val="009610DC"/>
    <w:rsid w:val="009616F5"/>
    <w:rsid w:val="00961C50"/>
    <w:rsid w:val="00961CFA"/>
    <w:rsid w:val="00961E18"/>
    <w:rsid w:val="009622C5"/>
    <w:rsid w:val="00963368"/>
    <w:rsid w:val="009635F5"/>
    <w:rsid w:val="00963F86"/>
    <w:rsid w:val="0096456E"/>
    <w:rsid w:val="00964673"/>
    <w:rsid w:val="00964726"/>
    <w:rsid w:val="00967515"/>
    <w:rsid w:val="0096777B"/>
    <w:rsid w:val="00972EE6"/>
    <w:rsid w:val="00975979"/>
    <w:rsid w:val="009766C8"/>
    <w:rsid w:val="0097746F"/>
    <w:rsid w:val="0098020E"/>
    <w:rsid w:val="00982D1A"/>
    <w:rsid w:val="00983C4C"/>
    <w:rsid w:val="00983C87"/>
    <w:rsid w:val="00985ED2"/>
    <w:rsid w:val="00990221"/>
    <w:rsid w:val="009924EF"/>
    <w:rsid w:val="009937B5"/>
    <w:rsid w:val="00993DFE"/>
    <w:rsid w:val="009943B0"/>
    <w:rsid w:val="00995995"/>
    <w:rsid w:val="009962EC"/>
    <w:rsid w:val="00997379"/>
    <w:rsid w:val="009A00FD"/>
    <w:rsid w:val="009A0574"/>
    <w:rsid w:val="009A05BC"/>
    <w:rsid w:val="009A0732"/>
    <w:rsid w:val="009A1CEC"/>
    <w:rsid w:val="009A1D91"/>
    <w:rsid w:val="009A2656"/>
    <w:rsid w:val="009A3717"/>
    <w:rsid w:val="009A3788"/>
    <w:rsid w:val="009A48A2"/>
    <w:rsid w:val="009A5A25"/>
    <w:rsid w:val="009A6E18"/>
    <w:rsid w:val="009A7060"/>
    <w:rsid w:val="009B0566"/>
    <w:rsid w:val="009B07D4"/>
    <w:rsid w:val="009B4537"/>
    <w:rsid w:val="009B476A"/>
    <w:rsid w:val="009B5528"/>
    <w:rsid w:val="009B6DC7"/>
    <w:rsid w:val="009B6E87"/>
    <w:rsid w:val="009C2101"/>
    <w:rsid w:val="009C2693"/>
    <w:rsid w:val="009C3AB3"/>
    <w:rsid w:val="009C3FE9"/>
    <w:rsid w:val="009C411B"/>
    <w:rsid w:val="009C5A30"/>
    <w:rsid w:val="009C5C5D"/>
    <w:rsid w:val="009C67DF"/>
    <w:rsid w:val="009D182F"/>
    <w:rsid w:val="009D26A1"/>
    <w:rsid w:val="009D5227"/>
    <w:rsid w:val="009D6146"/>
    <w:rsid w:val="009D6B65"/>
    <w:rsid w:val="009D72E3"/>
    <w:rsid w:val="009D73FE"/>
    <w:rsid w:val="009D7A7B"/>
    <w:rsid w:val="009E4F66"/>
    <w:rsid w:val="009E54EE"/>
    <w:rsid w:val="009E72A2"/>
    <w:rsid w:val="009F1477"/>
    <w:rsid w:val="009F1DFE"/>
    <w:rsid w:val="009F37D1"/>
    <w:rsid w:val="009F3AF2"/>
    <w:rsid w:val="009F3FF8"/>
    <w:rsid w:val="009F4F1C"/>
    <w:rsid w:val="009F6868"/>
    <w:rsid w:val="009F6F98"/>
    <w:rsid w:val="00A00602"/>
    <w:rsid w:val="00A0174B"/>
    <w:rsid w:val="00A0444A"/>
    <w:rsid w:val="00A05244"/>
    <w:rsid w:val="00A062D6"/>
    <w:rsid w:val="00A07078"/>
    <w:rsid w:val="00A13096"/>
    <w:rsid w:val="00A14225"/>
    <w:rsid w:val="00A1597B"/>
    <w:rsid w:val="00A160A1"/>
    <w:rsid w:val="00A1775C"/>
    <w:rsid w:val="00A203FB"/>
    <w:rsid w:val="00A210D9"/>
    <w:rsid w:val="00A214D1"/>
    <w:rsid w:val="00A21A79"/>
    <w:rsid w:val="00A22CC9"/>
    <w:rsid w:val="00A23C0C"/>
    <w:rsid w:val="00A23F3F"/>
    <w:rsid w:val="00A26D5E"/>
    <w:rsid w:val="00A26F8D"/>
    <w:rsid w:val="00A27F37"/>
    <w:rsid w:val="00A31CB9"/>
    <w:rsid w:val="00A3372A"/>
    <w:rsid w:val="00A33DF6"/>
    <w:rsid w:val="00A35917"/>
    <w:rsid w:val="00A37161"/>
    <w:rsid w:val="00A408EC"/>
    <w:rsid w:val="00A40CB2"/>
    <w:rsid w:val="00A40F82"/>
    <w:rsid w:val="00A4465B"/>
    <w:rsid w:val="00A447D2"/>
    <w:rsid w:val="00A4563A"/>
    <w:rsid w:val="00A45824"/>
    <w:rsid w:val="00A458EA"/>
    <w:rsid w:val="00A45DCD"/>
    <w:rsid w:val="00A50A53"/>
    <w:rsid w:val="00A50EBF"/>
    <w:rsid w:val="00A511BB"/>
    <w:rsid w:val="00A523BA"/>
    <w:rsid w:val="00A524DF"/>
    <w:rsid w:val="00A53322"/>
    <w:rsid w:val="00A53933"/>
    <w:rsid w:val="00A54BAC"/>
    <w:rsid w:val="00A577A3"/>
    <w:rsid w:val="00A57B85"/>
    <w:rsid w:val="00A57D1A"/>
    <w:rsid w:val="00A57F76"/>
    <w:rsid w:val="00A61143"/>
    <w:rsid w:val="00A61F6A"/>
    <w:rsid w:val="00A634C9"/>
    <w:rsid w:val="00A63E70"/>
    <w:rsid w:val="00A64D22"/>
    <w:rsid w:val="00A64D23"/>
    <w:rsid w:val="00A6527D"/>
    <w:rsid w:val="00A67077"/>
    <w:rsid w:val="00A702C3"/>
    <w:rsid w:val="00A70CB3"/>
    <w:rsid w:val="00A71000"/>
    <w:rsid w:val="00A71BD3"/>
    <w:rsid w:val="00A72817"/>
    <w:rsid w:val="00A74030"/>
    <w:rsid w:val="00A76ED3"/>
    <w:rsid w:val="00A77CAD"/>
    <w:rsid w:val="00A80ED3"/>
    <w:rsid w:val="00A81919"/>
    <w:rsid w:val="00A81F60"/>
    <w:rsid w:val="00A83669"/>
    <w:rsid w:val="00A8405B"/>
    <w:rsid w:val="00A841C8"/>
    <w:rsid w:val="00A849C5"/>
    <w:rsid w:val="00A85302"/>
    <w:rsid w:val="00A86613"/>
    <w:rsid w:val="00A86A8B"/>
    <w:rsid w:val="00A910B6"/>
    <w:rsid w:val="00A91A0F"/>
    <w:rsid w:val="00A92033"/>
    <w:rsid w:val="00A92A9B"/>
    <w:rsid w:val="00A92C4C"/>
    <w:rsid w:val="00A9336B"/>
    <w:rsid w:val="00A95D42"/>
    <w:rsid w:val="00A96CE8"/>
    <w:rsid w:val="00AA0DAC"/>
    <w:rsid w:val="00AA3720"/>
    <w:rsid w:val="00AA405D"/>
    <w:rsid w:val="00AA45EC"/>
    <w:rsid w:val="00AA4A84"/>
    <w:rsid w:val="00AA5804"/>
    <w:rsid w:val="00AA5F29"/>
    <w:rsid w:val="00AA616A"/>
    <w:rsid w:val="00AA64DC"/>
    <w:rsid w:val="00AA6827"/>
    <w:rsid w:val="00AB008B"/>
    <w:rsid w:val="00AB5B23"/>
    <w:rsid w:val="00AB7652"/>
    <w:rsid w:val="00AB7FE6"/>
    <w:rsid w:val="00AC2354"/>
    <w:rsid w:val="00AC2619"/>
    <w:rsid w:val="00AC426D"/>
    <w:rsid w:val="00AC4766"/>
    <w:rsid w:val="00AC4F65"/>
    <w:rsid w:val="00AC4F96"/>
    <w:rsid w:val="00AC6908"/>
    <w:rsid w:val="00AD01FD"/>
    <w:rsid w:val="00AD11D4"/>
    <w:rsid w:val="00AD286D"/>
    <w:rsid w:val="00AD4AC0"/>
    <w:rsid w:val="00AD5834"/>
    <w:rsid w:val="00AD5ED2"/>
    <w:rsid w:val="00AE0BF1"/>
    <w:rsid w:val="00AE20E0"/>
    <w:rsid w:val="00AE26FD"/>
    <w:rsid w:val="00AE4053"/>
    <w:rsid w:val="00AE462D"/>
    <w:rsid w:val="00AE6C33"/>
    <w:rsid w:val="00AE6DB4"/>
    <w:rsid w:val="00AE79CA"/>
    <w:rsid w:val="00AE7E87"/>
    <w:rsid w:val="00AE7FEC"/>
    <w:rsid w:val="00AF1915"/>
    <w:rsid w:val="00AF1FF3"/>
    <w:rsid w:val="00AF3490"/>
    <w:rsid w:val="00AF44DF"/>
    <w:rsid w:val="00AF4891"/>
    <w:rsid w:val="00AF5392"/>
    <w:rsid w:val="00AF5BA7"/>
    <w:rsid w:val="00AF60D9"/>
    <w:rsid w:val="00B00A64"/>
    <w:rsid w:val="00B01C71"/>
    <w:rsid w:val="00B03068"/>
    <w:rsid w:val="00B0426E"/>
    <w:rsid w:val="00B05A07"/>
    <w:rsid w:val="00B05D64"/>
    <w:rsid w:val="00B06CDB"/>
    <w:rsid w:val="00B07292"/>
    <w:rsid w:val="00B11328"/>
    <w:rsid w:val="00B11538"/>
    <w:rsid w:val="00B126B6"/>
    <w:rsid w:val="00B1299A"/>
    <w:rsid w:val="00B13D70"/>
    <w:rsid w:val="00B148E6"/>
    <w:rsid w:val="00B15DCD"/>
    <w:rsid w:val="00B23472"/>
    <w:rsid w:val="00B23AB9"/>
    <w:rsid w:val="00B24D07"/>
    <w:rsid w:val="00B24DAA"/>
    <w:rsid w:val="00B24E0C"/>
    <w:rsid w:val="00B279DC"/>
    <w:rsid w:val="00B27F07"/>
    <w:rsid w:val="00B30F38"/>
    <w:rsid w:val="00B322BB"/>
    <w:rsid w:val="00B33882"/>
    <w:rsid w:val="00B33ED5"/>
    <w:rsid w:val="00B35B3A"/>
    <w:rsid w:val="00B36124"/>
    <w:rsid w:val="00B36404"/>
    <w:rsid w:val="00B371B4"/>
    <w:rsid w:val="00B37D8D"/>
    <w:rsid w:val="00B4129B"/>
    <w:rsid w:val="00B41371"/>
    <w:rsid w:val="00B427FF"/>
    <w:rsid w:val="00B471D6"/>
    <w:rsid w:val="00B47761"/>
    <w:rsid w:val="00B47795"/>
    <w:rsid w:val="00B47AB3"/>
    <w:rsid w:val="00B53420"/>
    <w:rsid w:val="00B56AF9"/>
    <w:rsid w:val="00B56C0A"/>
    <w:rsid w:val="00B57A21"/>
    <w:rsid w:val="00B57A72"/>
    <w:rsid w:val="00B60379"/>
    <w:rsid w:val="00B60841"/>
    <w:rsid w:val="00B61483"/>
    <w:rsid w:val="00B6174C"/>
    <w:rsid w:val="00B61C50"/>
    <w:rsid w:val="00B61D0A"/>
    <w:rsid w:val="00B620B4"/>
    <w:rsid w:val="00B62370"/>
    <w:rsid w:val="00B624D5"/>
    <w:rsid w:val="00B624E3"/>
    <w:rsid w:val="00B639CD"/>
    <w:rsid w:val="00B63B48"/>
    <w:rsid w:val="00B63C82"/>
    <w:rsid w:val="00B64D8B"/>
    <w:rsid w:val="00B66576"/>
    <w:rsid w:val="00B71547"/>
    <w:rsid w:val="00B725E1"/>
    <w:rsid w:val="00B727C4"/>
    <w:rsid w:val="00B72F28"/>
    <w:rsid w:val="00B734A6"/>
    <w:rsid w:val="00B763BB"/>
    <w:rsid w:val="00B7664D"/>
    <w:rsid w:val="00B773FC"/>
    <w:rsid w:val="00B779FC"/>
    <w:rsid w:val="00B80AA1"/>
    <w:rsid w:val="00B80E41"/>
    <w:rsid w:val="00B80EDD"/>
    <w:rsid w:val="00B814F7"/>
    <w:rsid w:val="00B82663"/>
    <w:rsid w:val="00B848AC"/>
    <w:rsid w:val="00B85F7B"/>
    <w:rsid w:val="00B869EE"/>
    <w:rsid w:val="00B86DF8"/>
    <w:rsid w:val="00B90723"/>
    <w:rsid w:val="00B910C8"/>
    <w:rsid w:val="00B91134"/>
    <w:rsid w:val="00B917ED"/>
    <w:rsid w:val="00B9248B"/>
    <w:rsid w:val="00B92C6C"/>
    <w:rsid w:val="00B9319E"/>
    <w:rsid w:val="00B9323D"/>
    <w:rsid w:val="00B9473E"/>
    <w:rsid w:val="00B95E06"/>
    <w:rsid w:val="00B96196"/>
    <w:rsid w:val="00BA031C"/>
    <w:rsid w:val="00BA11CF"/>
    <w:rsid w:val="00BA32BE"/>
    <w:rsid w:val="00BA356C"/>
    <w:rsid w:val="00BA3E48"/>
    <w:rsid w:val="00BA3FA2"/>
    <w:rsid w:val="00BA4BD9"/>
    <w:rsid w:val="00BA5105"/>
    <w:rsid w:val="00BB077E"/>
    <w:rsid w:val="00BB1A18"/>
    <w:rsid w:val="00BB1C9F"/>
    <w:rsid w:val="00BB1CFE"/>
    <w:rsid w:val="00BB43B9"/>
    <w:rsid w:val="00BC05AE"/>
    <w:rsid w:val="00BC1429"/>
    <w:rsid w:val="00BC19ED"/>
    <w:rsid w:val="00BC1EDD"/>
    <w:rsid w:val="00BC2EEC"/>
    <w:rsid w:val="00BC4304"/>
    <w:rsid w:val="00BC4CDA"/>
    <w:rsid w:val="00BC5604"/>
    <w:rsid w:val="00BC6473"/>
    <w:rsid w:val="00BC685D"/>
    <w:rsid w:val="00BC6927"/>
    <w:rsid w:val="00BC7F44"/>
    <w:rsid w:val="00BD200D"/>
    <w:rsid w:val="00BD345D"/>
    <w:rsid w:val="00BD5319"/>
    <w:rsid w:val="00BD5AF8"/>
    <w:rsid w:val="00BD5E0B"/>
    <w:rsid w:val="00BD70AB"/>
    <w:rsid w:val="00BD721F"/>
    <w:rsid w:val="00BE17A9"/>
    <w:rsid w:val="00BE7E0F"/>
    <w:rsid w:val="00BE7E6C"/>
    <w:rsid w:val="00BF5A23"/>
    <w:rsid w:val="00C004E5"/>
    <w:rsid w:val="00C00960"/>
    <w:rsid w:val="00C016C5"/>
    <w:rsid w:val="00C0194C"/>
    <w:rsid w:val="00C01E31"/>
    <w:rsid w:val="00C048C8"/>
    <w:rsid w:val="00C05276"/>
    <w:rsid w:val="00C05A7A"/>
    <w:rsid w:val="00C12E4D"/>
    <w:rsid w:val="00C130AA"/>
    <w:rsid w:val="00C219A5"/>
    <w:rsid w:val="00C22589"/>
    <w:rsid w:val="00C2288E"/>
    <w:rsid w:val="00C2298C"/>
    <w:rsid w:val="00C313F9"/>
    <w:rsid w:val="00C32E98"/>
    <w:rsid w:val="00C3314A"/>
    <w:rsid w:val="00C34FBE"/>
    <w:rsid w:val="00C358F9"/>
    <w:rsid w:val="00C35E7A"/>
    <w:rsid w:val="00C36504"/>
    <w:rsid w:val="00C37287"/>
    <w:rsid w:val="00C37D1D"/>
    <w:rsid w:val="00C37F4C"/>
    <w:rsid w:val="00C40A83"/>
    <w:rsid w:val="00C40D16"/>
    <w:rsid w:val="00C411D9"/>
    <w:rsid w:val="00C41DD9"/>
    <w:rsid w:val="00C4408A"/>
    <w:rsid w:val="00C44B1A"/>
    <w:rsid w:val="00C461F3"/>
    <w:rsid w:val="00C464B7"/>
    <w:rsid w:val="00C46C39"/>
    <w:rsid w:val="00C50A55"/>
    <w:rsid w:val="00C514CE"/>
    <w:rsid w:val="00C5498C"/>
    <w:rsid w:val="00C54F41"/>
    <w:rsid w:val="00C56348"/>
    <w:rsid w:val="00C57E33"/>
    <w:rsid w:val="00C60DDC"/>
    <w:rsid w:val="00C619CC"/>
    <w:rsid w:val="00C623AA"/>
    <w:rsid w:val="00C63100"/>
    <w:rsid w:val="00C63102"/>
    <w:rsid w:val="00C63277"/>
    <w:rsid w:val="00C6401A"/>
    <w:rsid w:val="00C6524B"/>
    <w:rsid w:val="00C66824"/>
    <w:rsid w:val="00C70370"/>
    <w:rsid w:val="00C71969"/>
    <w:rsid w:val="00C73452"/>
    <w:rsid w:val="00C73594"/>
    <w:rsid w:val="00C735A8"/>
    <w:rsid w:val="00C74021"/>
    <w:rsid w:val="00C747DD"/>
    <w:rsid w:val="00C76F71"/>
    <w:rsid w:val="00C8111E"/>
    <w:rsid w:val="00C81D4C"/>
    <w:rsid w:val="00C837CF"/>
    <w:rsid w:val="00C8418D"/>
    <w:rsid w:val="00C855DA"/>
    <w:rsid w:val="00C85703"/>
    <w:rsid w:val="00C8585C"/>
    <w:rsid w:val="00C86C1F"/>
    <w:rsid w:val="00C87173"/>
    <w:rsid w:val="00C878C1"/>
    <w:rsid w:val="00C90AC9"/>
    <w:rsid w:val="00C90EB5"/>
    <w:rsid w:val="00C91C77"/>
    <w:rsid w:val="00C92704"/>
    <w:rsid w:val="00C9470B"/>
    <w:rsid w:val="00C94B11"/>
    <w:rsid w:val="00C94E67"/>
    <w:rsid w:val="00C961C7"/>
    <w:rsid w:val="00C97FEA"/>
    <w:rsid w:val="00CA1053"/>
    <w:rsid w:val="00CA2056"/>
    <w:rsid w:val="00CA20D9"/>
    <w:rsid w:val="00CA2817"/>
    <w:rsid w:val="00CA2AFA"/>
    <w:rsid w:val="00CA2F04"/>
    <w:rsid w:val="00CA3145"/>
    <w:rsid w:val="00CA43C6"/>
    <w:rsid w:val="00CA5D13"/>
    <w:rsid w:val="00CB09F8"/>
    <w:rsid w:val="00CB207D"/>
    <w:rsid w:val="00CB2741"/>
    <w:rsid w:val="00CB2FB4"/>
    <w:rsid w:val="00CB4180"/>
    <w:rsid w:val="00CB5DBA"/>
    <w:rsid w:val="00CB750E"/>
    <w:rsid w:val="00CC123E"/>
    <w:rsid w:val="00CC124D"/>
    <w:rsid w:val="00CC165F"/>
    <w:rsid w:val="00CC4467"/>
    <w:rsid w:val="00CC44B9"/>
    <w:rsid w:val="00CC4ADB"/>
    <w:rsid w:val="00CC4C8B"/>
    <w:rsid w:val="00CC4FC0"/>
    <w:rsid w:val="00CC5D09"/>
    <w:rsid w:val="00CC5D51"/>
    <w:rsid w:val="00CC74D6"/>
    <w:rsid w:val="00CD2D96"/>
    <w:rsid w:val="00CD2E3B"/>
    <w:rsid w:val="00CD3776"/>
    <w:rsid w:val="00CD47F5"/>
    <w:rsid w:val="00CD55D5"/>
    <w:rsid w:val="00CD6249"/>
    <w:rsid w:val="00CD6A82"/>
    <w:rsid w:val="00CD7739"/>
    <w:rsid w:val="00CE0A0F"/>
    <w:rsid w:val="00CE0FD3"/>
    <w:rsid w:val="00CE2156"/>
    <w:rsid w:val="00CE2265"/>
    <w:rsid w:val="00CE2311"/>
    <w:rsid w:val="00CE23BF"/>
    <w:rsid w:val="00CE2882"/>
    <w:rsid w:val="00CE29BF"/>
    <w:rsid w:val="00CE30F4"/>
    <w:rsid w:val="00CE356B"/>
    <w:rsid w:val="00CE412F"/>
    <w:rsid w:val="00CF06EF"/>
    <w:rsid w:val="00CF1C27"/>
    <w:rsid w:val="00CF32F3"/>
    <w:rsid w:val="00CF4F63"/>
    <w:rsid w:val="00CF5063"/>
    <w:rsid w:val="00CF570E"/>
    <w:rsid w:val="00CF6D99"/>
    <w:rsid w:val="00CF6FD9"/>
    <w:rsid w:val="00D01C39"/>
    <w:rsid w:val="00D01F8B"/>
    <w:rsid w:val="00D02316"/>
    <w:rsid w:val="00D027E8"/>
    <w:rsid w:val="00D03D20"/>
    <w:rsid w:val="00D041AB"/>
    <w:rsid w:val="00D06261"/>
    <w:rsid w:val="00D06835"/>
    <w:rsid w:val="00D068E9"/>
    <w:rsid w:val="00D10109"/>
    <w:rsid w:val="00D11679"/>
    <w:rsid w:val="00D11A9C"/>
    <w:rsid w:val="00D11E82"/>
    <w:rsid w:val="00D12E84"/>
    <w:rsid w:val="00D1307C"/>
    <w:rsid w:val="00D132C5"/>
    <w:rsid w:val="00D148E8"/>
    <w:rsid w:val="00D169A4"/>
    <w:rsid w:val="00D1735E"/>
    <w:rsid w:val="00D219A4"/>
    <w:rsid w:val="00D21A84"/>
    <w:rsid w:val="00D22DE3"/>
    <w:rsid w:val="00D22E47"/>
    <w:rsid w:val="00D23229"/>
    <w:rsid w:val="00D262B9"/>
    <w:rsid w:val="00D26447"/>
    <w:rsid w:val="00D27322"/>
    <w:rsid w:val="00D31895"/>
    <w:rsid w:val="00D32354"/>
    <w:rsid w:val="00D33543"/>
    <w:rsid w:val="00D3387F"/>
    <w:rsid w:val="00D34150"/>
    <w:rsid w:val="00D34249"/>
    <w:rsid w:val="00D356A6"/>
    <w:rsid w:val="00D36023"/>
    <w:rsid w:val="00D375FE"/>
    <w:rsid w:val="00D378D0"/>
    <w:rsid w:val="00D41080"/>
    <w:rsid w:val="00D414EE"/>
    <w:rsid w:val="00D4483A"/>
    <w:rsid w:val="00D44EAB"/>
    <w:rsid w:val="00D453EF"/>
    <w:rsid w:val="00D45E6C"/>
    <w:rsid w:val="00D51404"/>
    <w:rsid w:val="00D514BF"/>
    <w:rsid w:val="00D5174F"/>
    <w:rsid w:val="00D52ADC"/>
    <w:rsid w:val="00D52D47"/>
    <w:rsid w:val="00D531E9"/>
    <w:rsid w:val="00D533B3"/>
    <w:rsid w:val="00D54DAA"/>
    <w:rsid w:val="00D55078"/>
    <w:rsid w:val="00D551E2"/>
    <w:rsid w:val="00D5609B"/>
    <w:rsid w:val="00D565FF"/>
    <w:rsid w:val="00D5737E"/>
    <w:rsid w:val="00D57C84"/>
    <w:rsid w:val="00D60420"/>
    <w:rsid w:val="00D64E49"/>
    <w:rsid w:val="00D65396"/>
    <w:rsid w:val="00D656EB"/>
    <w:rsid w:val="00D6645A"/>
    <w:rsid w:val="00D6774F"/>
    <w:rsid w:val="00D7075F"/>
    <w:rsid w:val="00D70B15"/>
    <w:rsid w:val="00D741DA"/>
    <w:rsid w:val="00D77266"/>
    <w:rsid w:val="00D77314"/>
    <w:rsid w:val="00D81A92"/>
    <w:rsid w:val="00D82334"/>
    <w:rsid w:val="00D82663"/>
    <w:rsid w:val="00D8276B"/>
    <w:rsid w:val="00D839B4"/>
    <w:rsid w:val="00D83DFD"/>
    <w:rsid w:val="00D84F49"/>
    <w:rsid w:val="00D8566F"/>
    <w:rsid w:val="00D85B56"/>
    <w:rsid w:val="00D8639A"/>
    <w:rsid w:val="00D86BDA"/>
    <w:rsid w:val="00D875A1"/>
    <w:rsid w:val="00D90147"/>
    <w:rsid w:val="00D90750"/>
    <w:rsid w:val="00D9099B"/>
    <w:rsid w:val="00D92F00"/>
    <w:rsid w:val="00D9580E"/>
    <w:rsid w:val="00DA1A04"/>
    <w:rsid w:val="00DA207A"/>
    <w:rsid w:val="00DA22E3"/>
    <w:rsid w:val="00DA4145"/>
    <w:rsid w:val="00DA4AE0"/>
    <w:rsid w:val="00DA504B"/>
    <w:rsid w:val="00DA7729"/>
    <w:rsid w:val="00DB2042"/>
    <w:rsid w:val="00DB231D"/>
    <w:rsid w:val="00DB2C9E"/>
    <w:rsid w:val="00DB5EB5"/>
    <w:rsid w:val="00DB6207"/>
    <w:rsid w:val="00DB767D"/>
    <w:rsid w:val="00DB7879"/>
    <w:rsid w:val="00DB7ED3"/>
    <w:rsid w:val="00DC081F"/>
    <w:rsid w:val="00DC140A"/>
    <w:rsid w:val="00DC18BF"/>
    <w:rsid w:val="00DC3A88"/>
    <w:rsid w:val="00DC3C97"/>
    <w:rsid w:val="00DC4760"/>
    <w:rsid w:val="00DC58F2"/>
    <w:rsid w:val="00DC6810"/>
    <w:rsid w:val="00DC6DCC"/>
    <w:rsid w:val="00DD3C9F"/>
    <w:rsid w:val="00DD3D0E"/>
    <w:rsid w:val="00DD59F9"/>
    <w:rsid w:val="00DD6620"/>
    <w:rsid w:val="00DD77B9"/>
    <w:rsid w:val="00DE35D9"/>
    <w:rsid w:val="00DE4044"/>
    <w:rsid w:val="00DE40B1"/>
    <w:rsid w:val="00DE4747"/>
    <w:rsid w:val="00DE4D99"/>
    <w:rsid w:val="00DE5E53"/>
    <w:rsid w:val="00DE6659"/>
    <w:rsid w:val="00DE6B12"/>
    <w:rsid w:val="00DE7F58"/>
    <w:rsid w:val="00DF0DF0"/>
    <w:rsid w:val="00DF2CD7"/>
    <w:rsid w:val="00DF3013"/>
    <w:rsid w:val="00DF46A3"/>
    <w:rsid w:val="00DF61D9"/>
    <w:rsid w:val="00DF66AC"/>
    <w:rsid w:val="00DF66C1"/>
    <w:rsid w:val="00DF7B3C"/>
    <w:rsid w:val="00E01204"/>
    <w:rsid w:val="00E03A00"/>
    <w:rsid w:val="00E03F9D"/>
    <w:rsid w:val="00E04946"/>
    <w:rsid w:val="00E05395"/>
    <w:rsid w:val="00E121EC"/>
    <w:rsid w:val="00E12237"/>
    <w:rsid w:val="00E141B6"/>
    <w:rsid w:val="00E14B48"/>
    <w:rsid w:val="00E1526D"/>
    <w:rsid w:val="00E156A3"/>
    <w:rsid w:val="00E157C9"/>
    <w:rsid w:val="00E15AE9"/>
    <w:rsid w:val="00E163FC"/>
    <w:rsid w:val="00E1645C"/>
    <w:rsid w:val="00E17306"/>
    <w:rsid w:val="00E1783A"/>
    <w:rsid w:val="00E20BC8"/>
    <w:rsid w:val="00E217C0"/>
    <w:rsid w:val="00E2210C"/>
    <w:rsid w:val="00E248C9"/>
    <w:rsid w:val="00E24F29"/>
    <w:rsid w:val="00E2565F"/>
    <w:rsid w:val="00E25FE9"/>
    <w:rsid w:val="00E2636B"/>
    <w:rsid w:val="00E263A9"/>
    <w:rsid w:val="00E279E3"/>
    <w:rsid w:val="00E33B2B"/>
    <w:rsid w:val="00E33E03"/>
    <w:rsid w:val="00E3646A"/>
    <w:rsid w:val="00E37315"/>
    <w:rsid w:val="00E376E0"/>
    <w:rsid w:val="00E37DAB"/>
    <w:rsid w:val="00E41178"/>
    <w:rsid w:val="00E414B8"/>
    <w:rsid w:val="00E42833"/>
    <w:rsid w:val="00E42CD1"/>
    <w:rsid w:val="00E4472B"/>
    <w:rsid w:val="00E469F6"/>
    <w:rsid w:val="00E46D92"/>
    <w:rsid w:val="00E473AE"/>
    <w:rsid w:val="00E50AD7"/>
    <w:rsid w:val="00E518CE"/>
    <w:rsid w:val="00E531CD"/>
    <w:rsid w:val="00E5400B"/>
    <w:rsid w:val="00E543C9"/>
    <w:rsid w:val="00E54CA9"/>
    <w:rsid w:val="00E60CDD"/>
    <w:rsid w:val="00E61556"/>
    <w:rsid w:val="00E631DC"/>
    <w:rsid w:val="00E6370E"/>
    <w:rsid w:val="00E6398B"/>
    <w:rsid w:val="00E641F9"/>
    <w:rsid w:val="00E661C2"/>
    <w:rsid w:val="00E66ACE"/>
    <w:rsid w:val="00E67B11"/>
    <w:rsid w:val="00E67FE1"/>
    <w:rsid w:val="00E70751"/>
    <w:rsid w:val="00E71A3F"/>
    <w:rsid w:val="00E72249"/>
    <w:rsid w:val="00E725BA"/>
    <w:rsid w:val="00E733BC"/>
    <w:rsid w:val="00E74650"/>
    <w:rsid w:val="00E74806"/>
    <w:rsid w:val="00E74B9A"/>
    <w:rsid w:val="00E75ECA"/>
    <w:rsid w:val="00E7664C"/>
    <w:rsid w:val="00E76D4B"/>
    <w:rsid w:val="00E818CE"/>
    <w:rsid w:val="00E84B26"/>
    <w:rsid w:val="00E8529A"/>
    <w:rsid w:val="00E85C2C"/>
    <w:rsid w:val="00E85EB9"/>
    <w:rsid w:val="00E8644A"/>
    <w:rsid w:val="00E8659E"/>
    <w:rsid w:val="00E866B4"/>
    <w:rsid w:val="00E866CA"/>
    <w:rsid w:val="00E868AE"/>
    <w:rsid w:val="00E87231"/>
    <w:rsid w:val="00E903C9"/>
    <w:rsid w:val="00E91021"/>
    <w:rsid w:val="00E9131C"/>
    <w:rsid w:val="00E92279"/>
    <w:rsid w:val="00E923A5"/>
    <w:rsid w:val="00E93B47"/>
    <w:rsid w:val="00E93DB5"/>
    <w:rsid w:val="00E95ED2"/>
    <w:rsid w:val="00EA0E14"/>
    <w:rsid w:val="00EA14F5"/>
    <w:rsid w:val="00EA2C7C"/>
    <w:rsid w:val="00EA48BA"/>
    <w:rsid w:val="00EA50EC"/>
    <w:rsid w:val="00EB0382"/>
    <w:rsid w:val="00EB1022"/>
    <w:rsid w:val="00EB118C"/>
    <w:rsid w:val="00EB1E99"/>
    <w:rsid w:val="00EB2F2C"/>
    <w:rsid w:val="00EB30E3"/>
    <w:rsid w:val="00EB4546"/>
    <w:rsid w:val="00EB4B80"/>
    <w:rsid w:val="00EB67A8"/>
    <w:rsid w:val="00EB6CE8"/>
    <w:rsid w:val="00EC024F"/>
    <w:rsid w:val="00EC0ECF"/>
    <w:rsid w:val="00EC2FEA"/>
    <w:rsid w:val="00EC39C6"/>
    <w:rsid w:val="00EC3DBC"/>
    <w:rsid w:val="00EC4822"/>
    <w:rsid w:val="00EC4E98"/>
    <w:rsid w:val="00EC4FC8"/>
    <w:rsid w:val="00EC59ED"/>
    <w:rsid w:val="00EC657B"/>
    <w:rsid w:val="00EC6F12"/>
    <w:rsid w:val="00ED0709"/>
    <w:rsid w:val="00ED1399"/>
    <w:rsid w:val="00ED2634"/>
    <w:rsid w:val="00ED2A10"/>
    <w:rsid w:val="00ED2B48"/>
    <w:rsid w:val="00ED2FC8"/>
    <w:rsid w:val="00ED358D"/>
    <w:rsid w:val="00ED39F8"/>
    <w:rsid w:val="00ED4CD9"/>
    <w:rsid w:val="00ED5275"/>
    <w:rsid w:val="00ED756F"/>
    <w:rsid w:val="00ED78F5"/>
    <w:rsid w:val="00EE0CB1"/>
    <w:rsid w:val="00EE0FFF"/>
    <w:rsid w:val="00EE1282"/>
    <w:rsid w:val="00EE20F8"/>
    <w:rsid w:val="00EE2491"/>
    <w:rsid w:val="00EE30EF"/>
    <w:rsid w:val="00EE351C"/>
    <w:rsid w:val="00EE372F"/>
    <w:rsid w:val="00EE4926"/>
    <w:rsid w:val="00EE584E"/>
    <w:rsid w:val="00EE5B3D"/>
    <w:rsid w:val="00EE642B"/>
    <w:rsid w:val="00EE69BE"/>
    <w:rsid w:val="00EF0499"/>
    <w:rsid w:val="00EF2202"/>
    <w:rsid w:val="00EF3A5B"/>
    <w:rsid w:val="00EF557F"/>
    <w:rsid w:val="00EF64C1"/>
    <w:rsid w:val="00EF7953"/>
    <w:rsid w:val="00F00F36"/>
    <w:rsid w:val="00F046A1"/>
    <w:rsid w:val="00F07151"/>
    <w:rsid w:val="00F071E7"/>
    <w:rsid w:val="00F07C60"/>
    <w:rsid w:val="00F10A31"/>
    <w:rsid w:val="00F11803"/>
    <w:rsid w:val="00F12DE9"/>
    <w:rsid w:val="00F12E66"/>
    <w:rsid w:val="00F13272"/>
    <w:rsid w:val="00F13A7B"/>
    <w:rsid w:val="00F14EAB"/>
    <w:rsid w:val="00F1571D"/>
    <w:rsid w:val="00F162A9"/>
    <w:rsid w:val="00F24B4C"/>
    <w:rsid w:val="00F26D5D"/>
    <w:rsid w:val="00F274C2"/>
    <w:rsid w:val="00F30EFE"/>
    <w:rsid w:val="00F312E5"/>
    <w:rsid w:val="00F31A6E"/>
    <w:rsid w:val="00F32960"/>
    <w:rsid w:val="00F33A6C"/>
    <w:rsid w:val="00F340AD"/>
    <w:rsid w:val="00F34721"/>
    <w:rsid w:val="00F3548A"/>
    <w:rsid w:val="00F36741"/>
    <w:rsid w:val="00F36962"/>
    <w:rsid w:val="00F36965"/>
    <w:rsid w:val="00F36C3E"/>
    <w:rsid w:val="00F44012"/>
    <w:rsid w:val="00F44F01"/>
    <w:rsid w:val="00F4585E"/>
    <w:rsid w:val="00F4614A"/>
    <w:rsid w:val="00F461D2"/>
    <w:rsid w:val="00F46F65"/>
    <w:rsid w:val="00F4726E"/>
    <w:rsid w:val="00F50FDC"/>
    <w:rsid w:val="00F518BD"/>
    <w:rsid w:val="00F52039"/>
    <w:rsid w:val="00F5329A"/>
    <w:rsid w:val="00F54252"/>
    <w:rsid w:val="00F55DA6"/>
    <w:rsid w:val="00F56C80"/>
    <w:rsid w:val="00F60151"/>
    <w:rsid w:val="00F61B67"/>
    <w:rsid w:val="00F623C7"/>
    <w:rsid w:val="00F64385"/>
    <w:rsid w:val="00F652F6"/>
    <w:rsid w:val="00F66085"/>
    <w:rsid w:val="00F66DD0"/>
    <w:rsid w:val="00F7148E"/>
    <w:rsid w:val="00F7184C"/>
    <w:rsid w:val="00F71E37"/>
    <w:rsid w:val="00F72834"/>
    <w:rsid w:val="00F736AA"/>
    <w:rsid w:val="00F7436A"/>
    <w:rsid w:val="00F766E1"/>
    <w:rsid w:val="00F77D59"/>
    <w:rsid w:val="00F8282B"/>
    <w:rsid w:val="00F831B2"/>
    <w:rsid w:val="00F836BC"/>
    <w:rsid w:val="00F8471F"/>
    <w:rsid w:val="00F86CD5"/>
    <w:rsid w:val="00F878D8"/>
    <w:rsid w:val="00F91017"/>
    <w:rsid w:val="00F91CE3"/>
    <w:rsid w:val="00F92DFA"/>
    <w:rsid w:val="00F951DF"/>
    <w:rsid w:val="00F95840"/>
    <w:rsid w:val="00F95990"/>
    <w:rsid w:val="00F961DC"/>
    <w:rsid w:val="00F96C70"/>
    <w:rsid w:val="00F96CC2"/>
    <w:rsid w:val="00F97535"/>
    <w:rsid w:val="00FA00DC"/>
    <w:rsid w:val="00FA26F8"/>
    <w:rsid w:val="00FA41AD"/>
    <w:rsid w:val="00FA45B2"/>
    <w:rsid w:val="00FA4D4A"/>
    <w:rsid w:val="00FA5D6A"/>
    <w:rsid w:val="00FA6610"/>
    <w:rsid w:val="00FA79A5"/>
    <w:rsid w:val="00FB017D"/>
    <w:rsid w:val="00FB1735"/>
    <w:rsid w:val="00FB33CB"/>
    <w:rsid w:val="00FB33ED"/>
    <w:rsid w:val="00FB360D"/>
    <w:rsid w:val="00FB7819"/>
    <w:rsid w:val="00FC13EF"/>
    <w:rsid w:val="00FC1536"/>
    <w:rsid w:val="00FC62C5"/>
    <w:rsid w:val="00FC67A2"/>
    <w:rsid w:val="00FC72F5"/>
    <w:rsid w:val="00FC7C6E"/>
    <w:rsid w:val="00FD05E8"/>
    <w:rsid w:val="00FD0B2A"/>
    <w:rsid w:val="00FD20A4"/>
    <w:rsid w:val="00FD21EA"/>
    <w:rsid w:val="00FD3CB7"/>
    <w:rsid w:val="00FD4CF9"/>
    <w:rsid w:val="00FD54E3"/>
    <w:rsid w:val="00FD5766"/>
    <w:rsid w:val="00FD5F51"/>
    <w:rsid w:val="00FD6FBB"/>
    <w:rsid w:val="00FE0329"/>
    <w:rsid w:val="00FE0E60"/>
    <w:rsid w:val="00FE130A"/>
    <w:rsid w:val="00FE1660"/>
    <w:rsid w:val="00FE1F0E"/>
    <w:rsid w:val="00FE1F69"/>
    <w:rsid w:val="00FE25E9"/>
    <w:rsid w:val="00FE3DFF"/>
    <w:rsid w:val="00FE570B"/>
    <w:rsid w:val="00FE5D91"/>
    <w:rsid w:val="00FE6690"/>
    <w:rsid w:val="00FE70C5"/>
    <w:rsid w:val="00FE71AA"/>
    <w:rsid w:val="00FE783C"/>
    <w:rsid w:val="00FF0359"/>
    <w:rsid w:val="00FF0D1E"/>
    <w:rsid w:val="00FF1395"/>
    <w:rsid w:val="00FF1BED"/>
    <w:rsid w:val="00FF2029"/>
    <w:rsid w:val="00FF20AB"/>
    <w:rsid w:val="00FF2A28"/>
    <w:rsid w:val="00FF51BC"/>
    <w:rsid w:val="00FF56B0"/>
    <w:rsid w:val="00FF6F75"/>
    <w:rsid w:val="00FF73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BA0C0"/>
  <w15:docId w15:val="{5114DE43-086D-4485-B675-E2E7CB1E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BA"/>
    <w:rPr>
      <w:rFonts w:eastAsia="SimSun"/>
      <w:lang w:val="en-US"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rsid w:val="00BC0ABA"/>
    <w:rPr>
      <w:rFonts w:cs="Times New Roman"/>
      <w:sz w:val="18"/>
    </w:rPr>
  </w:style>
  <w:style w:type="paragraph" w:styleId="CommentText">
    <w:name w:val="annotation text"/>
    <w:basedOn w:val="Normal"/>
    <w:link w:val="CommentTextChar"/>
    <w:uiPriority w:val="99"/>
    <w:rsid w:val="00BC0ABA"/>
  </w:style>
  <w:style w:type="character" w:customStyle="1" w:styleId="CommentTextChar">
    <w:name w:val="Comment Text Char"/>
    <w:basedOn w:val="DefaultParagraphFont"/>
    <w:link w:val="CommentText"/>
    <w:uiPriority w:val="99"/>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color w:val="000000"/>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qFormat/>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eastAsia="SimSun"/>
      <w:lang w:eastAsia="zh-CN"/>
    </w:rPr>
  </w:style>
  <w:style w:type="paragraph" w:customStyle="1" w:styleId="Revision1">
    <w:name w:val="Revision1"/>
    <w:hidden/>
    <w:uiPriority w:val="99"/>
    <w:semiHidden/>
    <w:rsid w:val="00BC0ABA"/>
    <w:rPr>
      <w:rFonts w:eastAsia="SimSun"/>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eastAsia="SimSun"/>
      <w:lang w:eastAsia="zh-CN"/>
    </w:rPr>
  </w:style>
  <w:style w:type="paragraph" w:customStyle="1" w:styleId="-11">
    <w:name w:val="색상형 음영 - 강조색 11"/>
    <w:hidden/>
    <w:uiPriority w:val="99"/>
    <w:semiHidden/>
    <w:rsid w:val="00BC0ABA"/>
    <w:rPr>
      <w:rFonts w:eastAsia="SimSun"/>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1"/>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eastAsia="SimSun"/>
      <w:lang w:eastAsia="zh-CN"/>
    </w:rPr>
  </w:style>
  <w:style w:type="character" w:customStyle="1" w:styleId="apple-converted-space">
    <w:name w:val="apple-converted-space"/>
    <w:basedOn w:val="DefaultParagraphFont"/>
    <w:rsid w:val="008C1ADE"/>
  </w:style>
  <w:style w:type="character" w:styleId="Emphasis">
    <w:name w:val="Emphasis"/>
    <w:basedOn w:val="DefaultParagraphFont"/>
    <w:uiPriority w:val="20"/>
    <w:qFormat/>
    <w:locked/>
    <w:rsid w:val="00EB7E3E"/>
    <w:rPr>
      <w:i/>
      <w:iCs/>
    </w:rPr>
  </w:style>
  <w:style w:type="character" w:customStyle="1" w:styleId="11">
    <w:name w:val="확인되지 않은 멘션1"/>
    <w:basedOn w:val="DefaultParagraphFont"/>
    <w:uiPriority w:val="99"/>
    <w:semiHidden/>
    <w:unhideWhenUsed/>
    <w:rsid w:val="006B3649"/>
    <w:rPr>
      <w:color w:val="808080"/>
      <w:shd w:val="clear" w:color="auto" w:fill="E6E6E6"/>
    </w:rPr>
  </w:style>
  <w:style w:type="character" w:customStyle="1" w:styleId="2">
    <w:name w:val="확인되지 않은 멘션2"/>
    <w:basedOn w:val="DefaultParagraphFont"/>
    <w:uiPriority w:val="99"/>
    <w:semiHidden/>
    <w:unhideWhenUsed/>
    <w:rsid w:val="002479C9"/>
    <w:rPr>
      <w:color w:val="605E5C"/>
      <w:shd w:val="clear" w:color="auto" w:fill="E1DFDD"/>
    </w:rPr>
  </w:style>
  <w:style w:type="character" w:styleId="FollowedHyperlink">
    <w:name w:val="FollowedHyperlink"/>
    <w:basedOn w:val="DefaultParagraphFont"/>
    <w:uiPriority w:val="99"/>
    <w:semiHidden/>
    <w:unhideWhenUsed/>
    <w:rsid w:val="00A72DA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122D43"/>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122D43"/>
    <w:rPr>
      <w:color w:val="605E5C"/>
      <w:shd w:val="clear" w:color="auto" w:fill="E1DFDD"/>
    </w:rPr>
  </w:style>
  <w:style w:type="character" w:customStyle="1" w:styleId="cf01">
    <w:name w:val="cf01"/>
    <w:basedOn w:val="DefaultParagraphFont"/>
    <w:rsid w:val="00722C57"/>
    <w:rPr>
      <w:rFonts w:ascii="Segoe UI" w:hAnsi="Segoe UI" w:cs="Segoe UI" w:hint="default"/>
      <w:sz w:val="18"/>
      <w:szCs w:val="18"/>
    </w:rPr>
  </w:style>
  <w:style w:type="table" w:styleId="TableGrid">
    <w:name w:val="Table Grid"/>
    <w:basedOn w:val="TableNormal"/>
    <w:uiPriority w:val="39"/>
    <w:rsid w:val="008C2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D70AB"/>
    <w:rPr>
      <w:color w:val="605E5C"/>
      <w:shd w:val="clear" w:color="auto" w:fill="E1DFDD"/>
    </w:rPr>
  </w:style>
  <w:style w:type="character" w:customStyle="1" w:styleId="UnresolvedMention3">
    <w:name w:val="Unresolved Mention3"/>
    <w:basedOn w:val="DefaultParagraphFont"/>
    <w:uiPriority w:val="99"/>
    <w:semiHidden/>
    <w:unhideWhenUsed/>
    <w:rsid w:val="00443CB0"/>
    <w:rPr>
      <w:color w:val="605E5C"/>
      <w:shd w:val="clear" w:color="auto" w:fill="E1DFDD"/>
    </w:rPr>
  </w:style>
  <w:style w:type="paragraph" w:styleId="HTMLPreformatted">
    <w:name w:val="HTML Preformatted"/>
    <w:basedOn w:val="Normal"/>
    <w:link w:val="HTMLPreformattedChar"/>
    <w:uiPriority w:val="99"/>
    <w:semiHidden/>
    <w:unhideWhenUsed/>
    <w:rsid w:val="0008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086874"/>
    <w:rPr>
      <w:rFonts w:ascii="Courier New" w:eastAsia="Times New Roman" w:hAnsi="Courier New" w:cs="Courier New"/>
      <w:sz w:val="20"/>
      <w:szCs w:val="20"/>
      <w:lang w:val="en-US"/>
    </w:rPr>
  </w:style>
  <w:style w:type="character" w:customStyle="1" w:styleId="y2iqfc">
    <w:name w:val="y2iqfc"/>
    <w:basedOn w:val="DefaultParagraphFont"/>
    <w:rsid w:val="00086874"/>
  </w:style>
  <w:style w:type="character" w:customStyle="1" w:styleId="3">
    <w:name w:val="확인되지 않은 멘션3"/>
    <w:basedOn w:val="DefaultParagraphFont"/>
    <w:uiPriority w:val="99"/>
    <w:semiHidden/>
    <w:unhideWhenUsed/>
    <w:rsid w:val="00E156A3"/>
    <w:rPr>
      <w:color w:val="605E5C"/>
      <w:shd w:val="clear" w:color="auto" w:fill="E1DFDD"/>
    </w:rPr>
  </w:style>
  <w:style w:type="character" w:styleId="UnresolvedMention">
    <w:name w:val="Unresolved Mention"/>
    <w:basedOn w:val="DefaultParagraphFont"/>
    <w:uiPriority w:val="99"/>
    <w:semiHidden/>
    <w:unhideWhenUsed/>
    <w:rsid w:val="00DE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124">
      <w:bodyDiv w:val="1"/>
      <w:marLeft w:val="0"/>
      <w:marRight w:val="0"/>
      <w:marTop w:val="0"/>
      <w:marBottom w:val="0"/>
      <w:divBdr>
        <w:top w:val="none" w:sz="0" w:space="0" w:color="auto"/>
        <w:left w:val="none" w:sz="0" w:space="0" w:color="auto"/>
        <w:bottom w:val="none" w:sz="0" w:space="0" w:color="auto"/>
        <w:right w:val="none" w:sz="0" w:space="0" w:color="auto"/>
      </w:divBdr>
    </w:div>
    <w:div w:id="68044580">
      <w:bodyDiv w:val="1"/>
      <w:marLeft w:val="0"/>
      <w:marRight w:val="0"/>
      <w:marTop w:val="0"/>
      <w:marBottom w:val="0"/>
      <w:divBdr>
        <w:top w:val="none" w:sz="0" w:space="0" w:color="auto"/>
        <w:left w:val="none" w:sz="0" w:space="0" w:color="auto"/>
        <w:bottom w:val="none" w:sz="0" w:space="0" w:color="auto"/>
        <w:right w:val="none" w:sz="0" w:space="0" w:color="auto"/>
      </w:divBdr>
    </w:div>
    <w:div w:id="95833143">
      <w:bodyDiv w:val="1"/>
      <w:marLeft w:val="0"/>
      <w:marRight w:val="0"/>
      <w:marTop w:val="0"/>
      <w:marBottom w:val="0"/>
      <w:divBdr>
        <w:top w:val="none" w:sz="0" w:space="0" w:color="auto"/>
        <w:left w:val="none" w:sz="0" w:space="0" w:color="auto"/>
        <w:bottom w:val="none" w:sz="0" w:space="0" w:color="auto"/>
        <w:right w:val="none" w:sz="0" w:space="0" w:color="auto"/>
      </w:divBdr>
    </w:div>
    <w:div w:id="106776153">
      <w:bodyDiv w:val="1"/>
      <w:marLeft w:val="0"/>
      <w:marRight w:val="0"/>
      <w:marTop w:val="0"/>
      <w:marBottom w:val="0"/>
      <w:divBdr>
        <w:top w:val="none" w:sz="0" w:space="0" w:color="auto"/>
        <w:left w:val="none" w:sz="0" w:space="0" w:color="auto"/>
        <w:bottom w:val="none" w:sz="0" w:space="0" w:color="auto"/>
        <w:right w:val="none" w:sz="0" w:space="0" w:color="auto"/>
      </w:divBdr>
      <w:divsChild>
        <w:div w:id="1354068126">
          <w:marLeft w:val="0"/>
          <w:marRight w:val="0"/>
          <w:marTop w:val="0"/>
          <w:marBottom w:val="0"/>
          <w:divBdr>
            <w:top w:val="none" w:sz="0" w:space="0" w:color="auto"/>
            <w:left w:val="none" w:sz="0" w:space="0" w:color="auto"/>
            <w:bottom w:val="none" w:sz="0" w:space="0" w:color="auto"/>
            <w:right w:val="none" w:sz="0" w:space="0" w:color="auto"/>
          </w:divBdr>
        </w:div>
      </w:divsChild>
    </w:div>
    <w:div w:id="125852036">
      <w:bodyDiv w:val="1"/>
      <w:marLeft w:val="0"/>
      <w:marRight w:val="0"/>
      <w:marTop w:val="0"/>
      <w:marBottom w:val="0"/>
      <w:divBdr>
        <w:top w:val="none" w:sz="0" w:space="0" w:color="auto"/>
        <w:left w:val="none" w:sz="0" w:space="0" w:color="auto"/>
        <w:bottom w:val="none" w:sz="0" w:space="0" w:color="auto"/>
        <w:right w:val="none" w:sz="0" w:space="0" w:color="auto"/>
      </w:divBdr>
    </w:div>
    <w:div w:id="156575341">
      <w:bodyDiv w:val="1"/>
      <w:marLeft w:val="0"/>
      <w:marRight w:val="0"/>
      <w:marTop w:val="0"/>
      <w:marBottom w:val="0"/>
      <w:divBdr>
        <w:top w:val="none" w:sz="0" w:space="0" w:color="auto"/>
        <w:left w:val="none" w:sz="0" w:space="0" w:color="auto"/>
        <w:bottom w:val="none" w:sz="0" w:space="0" w:color="auto"/>
        <w:right w:val="none" w:sz="0" w:space="0" w:color="auto"/>
      </w:divBdr>
    </w:div>
    <w:div w:id="165679181">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13127491">
      <w:bodyDiv w:val="1"/>
      <w:marLeft w:val="0"/>
      <w:marRight w:val="0"/>
      <w:marTop w:val="0"/>
      <w:marBottom w:val="0"/>
      <w:divBdr>
        <w:top w:val="none" w:sz="0" w:space="0" w:color="auto"/>
        <w:left w:val="none" w:sz="0" w:space="0" w:color="auto"/>
        <w:bottom w:val="none" w:sz="0" w:space="0" w:color="auto"/>
        <w:right w:val="none" w:sz="0" w:space="0" w:color="auto"/>
      </w:divBdr>
    </w:div>
    <w:div w:id="277610632">
      <w:bodyDiv w:val="1"/>
      <w:marLeft w:val="0"/>
      <w:marRight w:val="0"/>
      <w:marTop w:val="0"/>
      <w:marBottom w:val="0"/>
      <w:divBdr>
        <w:top w:val="none" w:sz="0" w:space="0" w:color="auto"/>
        <w:left w:val="none" w:sz="0" w:space="0" w:color="auto"/>
        <w:bottom w:val="none" w:sz="0" w:space="0" w:color="auto"/>
        <w:right w:val="none" w:sz="0" w:space="0" w:color="auto"/>
      </w:divBdr>
    </w:div>
    <w:div w:id="299893515">
      <w:bodyDiv w:val="1"/>
      <w:marLeft w:val="0"/>
      <w:marRight w:val="0"/>
      <w:marTop w:val="0"/>
      <w:marBottom w:val="0"/>
      <w:divBdr>
        <w:top w:val="none" w:sz="0" w:space="0" w:color="auto"/>
        <w:left w:val="none" w:sz="0" w:space="0" w:color="auto"/>
        <w:bottom w:val="none" w:sz="0" w:space="0" w:color="auto"/>
        <w:right w:val="none" w:sz="0" w:space="0" w:color="auto"/>
      </w:divBdr>
    </w:div>
    <w:div w:id="306008540">
      <w:bodyDiv w:val="1"/>
      <w:marLeft w:val="0"/>
      <w:marRight w:val="0"/>
      <w:marTop w:val="0"/>
      <w:marBottom w:val="0"/>
      <w:divBdr>
        <w:top w:val="none" w:sz="0" w:space="0" w:color="auto"/>
        <w:left w:val="none" w:sz="0" w:space="0" w:color="auto"/>
        <w:bottom w:val="none" w:sz="0" w:space="0" w:color="auto"/>
        <w:right w:val="none" w:sz="0" w:space="0" w:color="auto"/>
      </w:divBdr>
    </w:div>
    <w:div w:id="316306743">
      <w:bodyDiv w:val="1"/>
      <w:marLeft w:val="0"/>
      <w:marRight w:val="0"/>
      <w:marTop w:val="0"/>
      <w:marBottom w:val="0"/>
      <w:divBdr>
        <w:top w:val="none" w:sz="0" w:space="0" w:color="auto"/>
        <w:left w:val="none" w:sz="0" w:space="0" w:color="auto"/>
        <w:bottom w:val="none" w:sz="0" w:space="0" w:color="auto"/>
        <w:right w:val="none" w:sz="0" w:space="0" w:color="auto"/>
      </w:divBdr>
      <w:divsChild>
        <w:div w:id="1207328568">
          <w:marLeft w:val="0"/>
          <w:marRight w:val="0"/>
          <w:marTop w:val="0"/>
          <w:marBottom w:val="0"/>
          <w:divBdr>
            <w:top w:val="single" w:sz="2" w:space="0" w:color="auto"/>
            <w:left w:val="single" w:sz="2" w:space="0" w:color="auto"/>
            <w:bottom w:val="single" w:sz="6" w:space="0" w:color="auto"/>
            <w:right w:val="single" w:sz="2" w:space="0" w:color="auto"/>
          </w:divBdr>
          <w:divsChild>
            <w:div w:id="1278636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801700">
                  <w:marLeft w:val="0"/>
                  <w:marRight w:val="0"/>
                  <w:marTop w:val="0"/>
                  <w:marBottom w:val="0"/>
                  <w:divBdr>
                    <w:top w:val="single" w:sz="2" w:space="0" w:color="D9D9E3"/>
                    <w:left w:val="single" w:sz="2" w:space="0" w:color="D9D9E3"/>
                    <w:bottom w:val="single" w:sz="2" w:space="0" w:color="D9D9E3"/>
                    <w:right w:val="single" w:sz="2" w:space="0" w:color="D9D9E3"/>
                  </w:divBdr>
                  <w:divsChild>
                    <w:div w:id="758257494">
                      <w:marLeft w:val="0"/>
                      <w:marRight w:val="0"/>
                      <w:marTop w:val="0"/>
                      <w:marBottom w:val="0"/>
                      <w:divBdr>
                        <w:top w:val="single" w:sz="2" w:space="0" w:color="D9D9E3"/>
                        <w:left w:val="single" w:sz="2" w:space="0" w:color="D9D9E3"/>
                        <w:bottom w:val="single" w:sz="2" w:space="0" w:color="D9D9E3"/>
                        <w:right w:val="single" w:sz="2" w:space="0" w:color="D9D9E3"/>
                      </w:divBdr>
                      <w:divsChild>
                        <w:div w:id="1570772638">
                          <w:marLeft w:val="0"/>
                          <w:marRight w:val="0"/>
                          <w:marTop w:val="0"/>
                          <w:marBottom w:val="0"/>
                          <w:divBdr>
                            <w:top w:val="single" w:sz="2" w:space="0" w:color="D9D9E3"/>
                            <w:left w:val="single" w:sz="2" w:space="0" w:color="D9D9E3"/>
                            <w:bottom w:val="single" w:sz="2" w:space="0" w:color="D9D9E3"/>
                            <w:right w:val="single" w:sz="2" w:space="0" w:color="D9D9E3"/>
                          </w:divBdr>
                          <w:divsChild>
                            <w:div w:id="214775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7543579">
      <w:bodyDiv w:val="1"/>
      <w:marLeft w:val="0"/>
      <w:marRight w:val="0"/>
      <w:marTop w:val="0"/>
      <w:marBottom w:val="0"/>
      <w:divBdr>
        <w:top w:val="none" w:sz="0" w:space="0" w:color="auto"/>
        <w:left w:val="none" w:sz="0" w:space="0" w:color="auto"/>
        <w:bottom w:val="none" w:sz="0" w:space="0" w:color="auto"/>
        <w:right w:val="none" w:sz="0" w:space="0" w:color="auto"/>
      </w:divBdr>
      <w:divsChild>
        <w:div w:id="291517714">
          <w:marLeft w:val="158"/>
          <w:marRight w:val="0"/>
          <w:marTop w:val="28"/>
          <w:marBottom w:val="0"/>
          <w:divBdr>
            <w:top w:val="none" w:sz="0" w:space="0" w:color="auto"/>
            <w:left w:val="none" w:sz="0" w:space="0" w:color="auto"/>
            <w:bottom w:val="none" w:sz="0" w:space="0" w:color="auto"/>
            <w:right w:val="none" w:sz="0" w:space="0" w:color="auto"/>
          </w:divBdr>
        </w:div>
      </w:divsChild>
    </w:div>
    <w:div w:id="419987412">
      <w:bodyDiv w:val="1"/>
      <w:marLeft w:val="0"/>
      <w:marRight w:val="0"/>
      <w:marTop w:val="0"/>
      <w:marBottom w:val="0"/>
      <w:divBdr>
        <w:top w:val="none" w:sz="0" w:space="0" w:color="auto"/>
        <w:left w:val="none" w:sz="0" w:space="0" w:color="auto"/>
        <w:bottom w:val="none" w:sz="0" w:space="0" w:color="auto"/>
        <w:right w:val="none" w:sz="0" w:space="0" w:color="auto"/>
      </w:divBdr>
    </w:div>
    <w:div w:id="423107711">
      <w:bodyDiv w:val="1"/>
      <w:marLeft w:val="0"/>
      <w:marRight w:val="0"/>
      <w:marTop w:val="0"/>
      <w:marBottom w:val="0"/>
      <w:divBdr>
        <w:top w:val="none" w:sz="0" w:space="0" w:color="auto"/>
        <w:left w:val="none" w:sz="0" w:space="0" w:color="auto"/>
        <w:bottom w:val="none" w:sz="0" w:space="0" w:color="auto"/>
        <w:right w:val="none" w:sz="0" w:space="0" w:color="auto"/>
      </w:divBdr>
    </w:div>
    <w:div w:id="435178575">
      <w:bodyDiv w:val="1"/>
      <w:marLeft w:val="0"/>
      <w:marRight w:val="0"/>
      <w:marTop w:val="0"/>
      <w:marBottom w:val="0"/>
      <w:divBdr>
        <w:top w:val="none" w:sz="0" w:space="0" w:color="auto"/>
        <w:left w:val="none" w:sz="0" w:space="0" w:color="auto"/>
        <w:bottom w:val="none" w:sz="0" w:space="0" w:color="auto"/>
        <w:right w:val="none" w:sz="0" w:space="0" w:color="auto"/>
      </w:divBdr>
    </w:div>
    <w:div w:id="436874567">
      <w:bodyDiv w:val="1"/>
      <w:marLeft w:val="0"/>
      <w:marRight w:val="0"/>
      <w:marTop w:val="0"/>
      <w:marBottom w:val="0"/>
      <w:divBdr>
        <w:top w:val="none" w:sz="0" w:space="0" w:color="auto"/>
        <w:left w:val="none" w:sz="0" w:space="0" w:color="auto"/>
        <w:bottom w:val="none" w:sz="0" w:space="0" w:color="auto"/>
        <w:right w:val="none" w:sz="0" w:space="0" w:color="auto"/>
      </w:divBdr>
    </w:div>
    <w:div w:id="462357631">
      <w:bodyDiv w:val="1"/>
      <w:marLeft w:val="0"/>
      <w:marRight w:val="0"/>
      <w:marTop w:val="0"/>
      <w:marBottom w:val="0"/>
      <w:divBdr>
        <w:top w:val="none" w:sz="0" w:space="0" w:color="auto"/>
        <w:left w:val="none" w:sz="0" w:space="0" w:color="auto"/>
        <w:bottom w:val="none" w:sz="0" w:space="0" w:color="auto"/>
        <w:right w:val="none" w:sz="0" w:space="0" w:color="auto"/>
      </w:divBdr>
    </w:div>
    <w:div w:id="481391122">
      <w:bodyDiv w:val="1"/>
      <w:marLeft w:val="0"/>
      <w:marRight w:val="0"/>
      <w:marTop w:val="0"/>
      <w:marBottom w:val="0"/>
      <w:divBdr>
        <w:top w:val="none" w:sz="0" w:space="0" w:color="auto"/>
        <w:left w:val="none" w:sz="0" w:space="0" w:color="auto"/>
        <w:bottom w:val="none" w:sz="0" w:space="0" w:color="auto"/>
        <w:right w:val="none" w:sz="0" w:space="0" w:color="auto"/>
      </w:divBdr>
    </w:div>
    <w:div w:id="514270618">
      <w:bodyDiv w:val="1"/>
      <w:marLeft w:val="0"/>
      <w:marRight w:val="0"/>
      <w:marTop w:val="0"/>
      <w:marBottom w:val="0"/>
      <w:divBdr>
        <w:top w:val="none" w:sz="0" w:space="0" w:color="auto"/>
        <w:left w:val="none" w:sz="0" w:space="0" w:color="auto"/>
        <w:bottom w:val="none" w:sz="0" w:space="0" w:color="auto"/>
        <w:right w:val="none" w:sz="0" w:space="0" w:color="auto"/>
      </w:divBdr>
    </w:div>
    <w:div w:id="516504241">
      <w:bodyDiv w:val="1"/>
      <w:marLeft w:val="0"/>
      <w:marRight w:val="0"/>
      <w:marTop w:val="0"/>
      <w:marBottom w:val="0"/>
      <w:divBdr>
        <w:top w:val="none" w:sz="0" w:space="0" w:color="auto"/>
        <w:left w:val="none" w:sz="0" w:space="0" w:color="auto"/>
        <w:bottom w:val="none" w:sz="0" w:space="0" w:color="auto"/>
        <w:right w:val="none" w:sz="0" w:space="0" w:color="auto"/>
      </w:divBdr>
      <w:divsChild>
        <w:div w:id="767653200">
          <w:marLeft w:val="0"/>
          <w:marRight w:val="0"/>
          <w:marTop w:val="0"/>
          <w:marBottom w:val="0"/>
          <w:divBdr>
            <w:top w:val="none" w:sz="0" w:space="0" w:color="auto"/>
            <w:left w:val="none" w:sz="0" w:space="0" w:color="auto"/>
            <w:bottom w:val="none" w:sz="0" w:space="0" w:color="auto"/>
            <w:right w:val="none" w:sz="0" w:space="0" w:color="auto"/>
          </w:divBdr>
        </w:div>
      </w:divsChild>
    </w:div>
    <w:div w:id="534778342">
      <w:bodyDiv w:val="1"/>
      <w:marLeft w:val="0"/>
      <w:marRight w:val="0"/>
      <w:marTop w:val="0"/>
      <w:marBottom w:val="0"/>
      <w:divBdr>
        <w:top w:val="none" w:sz="0" w:space="0" w:color="auto"/>
        <w:left w:val="none" w:sz="0" w:space="0" w:color="auto"/>
        <w:bottom w:val="none" w:sz="0" w:space="0" w:color="auto"/>
        <w:right w:val="none" w:sz="0" w:space="0" w:color="auto"/>
      </w:divBdr>
    </w:div>
    <w:div w:id="557522758">
      <w:bodyDiv w:val="1"/>
      <w:marLeft w:val="0"/>
      <w:marRight w:val="0"/>
      <w:marTop w:val="0"/>
      <w:marBottom w:val="0"/>
      <w:divBdr>
        <w:top w:val="none" w:sz="0" w:space="0" w:color="auto"/>
        <w:left w:val="none" w:sz="0" w:space="0" w:color="auto"/>
        <w:bottom w:val="none" w:sz="0" w:space="0" w:color="auto"/>
        <w:right w:val="none" w:sz="0" w:space="0" w:color="auto"/>
      </w:divBdr>
    </w:div>
    <w:div w:id="595210367">
      <w:bodyDiv w:val="1"/>
      <w:marLeft w:val="0"/>
      <w:marRight w:val="0"/>
      <w:marTop w:val="0"/>
      <w:marBottom w:val="0"/>
      <w:divBdr>
        <w:top w:val="none" w:sz="0" w:space="0" w:color="auto"/>
        <w:left w:val="none" w:sz="0" w:space="0" w:color="auto"/>
        <w:bottom w:val="none" w:sz="0" w:space="0" w:color="auto"/>
        <w:right w:val="none" w:sz="0" w:space="0" w:color="auto"/>
      </w:divBdr>
    </w:div>
    <w:div w:id="635449414">
      <w:bodyDiv w:val="1"/>
      <w:marLeft w:val="0"/>
      <w:marRight w:val="0"/>
      <w:marTop w:val="0"/>
      <w:marBottom w:val="0"/>
      <w:divBdr>
        <w:top w:val="none" w:sz="0" w:space="0" w:color="auto"/>
        <w:left w:val="none" w:sz="0" w:space="0" w:color="auto"/>
        <w:bottom w:val="none" w:sz="0" w:space="0" w:color="auto"/>
        <w:right w:val="none" w:sz="0" w:space="0" w:color="auto"/>
      </w:divBdr>
    </w:div>
    <w:div w:id="683871834">
      <w:bodyDiv w:val="1"/>
      <w:marLeft w:val="0"/>
      <w:marRight w:val="0"/>
      <w:marTop w:val="0"/>
      <w:marBottom w:val="0"/>
      <w:divBdr>
        <w:top w:val="none" w:sz="0" w:space="0" w:color="auto"/>
        <w:left w:val="none" w:sz="0" w:space="0" w:color="auto"/>
        <w:bottom w:val="none" w:sz="0" w:space="0" w:color="auto"/>
        <w:right w:val="none" w:sz="0" w:space="0" w:color="auto"/>
      </w:divBdr>
    </w:div>
    <w:div w:id="724377401">
      <w:bodyDiv w:val="1"/>
      <w:marLeft w:val="0"/>
      <w:marRight w:val="0"/>
      <w:marTop w:val="0"/>
      <w:marBottom w:val="0"/>
      <w:divBdr>
        <w:top w:val="none" w:sz="0" w:space="0" w:color="auto"/>
        <w:left w:val="none" w:sz="0" w:space="0" w:color="auto"/>
        <w:bottom w:val="none" w:sz="0" w:space="0" w:color="auto"/>
        <w:right w:val="none" w:sz="0" w:space="0" w:color="auto"/>
      </w:divBdr>
    </w:div>
    <w:div w:id="791364349">
      <w:bodyDiv w:val="1"/>
      <w:marLeft w:val="0"/>
      <w:marRight w:val="0"/>
      <w:marTop w:val="0"/>
      <w:marBottom w:val="0"/>
      <w:divBdr>
        <w:top w:val="none" w:sz="0" w:space="0" w:color="auto"/>
        <w:left w:val="none" w:sz="0" w:space="0" w:color="auto"/>
        <w:bottom w:val="none" w:sz="0" w:space="0" w:color="auto"/>
        <w:right w:val="none" w:sz="0" w:space="0" w:color="auto"/>
      </w:divBdr>
    </w:div>
    <w:div w:id="852576559">
      <w:bodyDiv w:val="1"/>
      <w:marLeft w:val="0"/>
      <w:marRight w:val="0"/>
      <w:marTop w:val="0"/>
      <w:marBottom w:val="0"/>
      <w:divBdr>
        <w:top w:val="none" w:sz="0" w:space="0" w:color="auto"/>
        <w:left w:val="none" w:sz="0" w:space="0" w:color="auto"/>
        <w:bottom w:val="none" w:sz="0" w:space="0" w:color="auto"/>
        <w:right w:val="none" w:sz="0" w:space="0" w:color="auto"/>
      </w:divBdr>
    </w:div>
    <w:div w:id="934089793">
      <w:bodyDiv w:val="1"/>
      <w:marLeft w:val="0"/>
      <w:marRight w:val="0"/>
      <w:marTop w:val="0"/>
      <w:marBottom w:val="0"/>
      <w:divBdr>
        <w:top w:val="none" w:sz="0" w:space="0" w:color="auto"/>
        <w:left w:val="none" w:sz="0" w:space="0" w:color="auto"/>
        <w:bottom w:val="none" w:sz="0" w:space="0" w:color="auto"/>
        <w:right w:val="none" w:sz="0" w:space="0" w:color="auto"/>
      </w:divBdr>
    </w:div>
    <w:div w:id="943465722">
      <w:bodyDiv w:val="1"/>
      <w:marLeft w:val="0"/>
      <w:marRight w:val="0"/>
      <w:marTop w:val="0"/>
      <w:marBottom w:val="0"/>
      <w:divBdr>
        <w:top w:val="none" w:sz="0" w:space="0" w:color="auto"/>
        <w:left w:val="none" w:sz="0" w:space="0" w:color="auto"/>
        <w:bottom w:val="none" w:sz="0" w:space="0" w:color="auto"/>
        <w:right w:val="none" w:sz="0" w:space="0" w:color="auto"/>
      </w:divBdr>
      <w:divsChild>
        <w:div w:id="1675760749">
          <w:marLeft w:val="158"/>
          <w:marRight w:val="0"/>
          <w:marTop w:val="28"/>
          <w:marBottom w:val="0"/>
          <w:divBdr>
            <w:top w:val="none" w:sz="0" w:space="0" w:color="auto"/>
            <w:left w:val="none" w:sz="0" w:space="0" w:color="auto"/>
            <w:bottom w:val="none" w:sz="0" w:space="0" w:color="auto"/>
            <w:right w:val="none" w:sz="0" w:space="0" w:color="auto"/>
          </w:divBdr>
        </w:div>
      </w:divsChild>
    </w:div>
    <w:div w:id="951208462">
      <w:bodyDiv w:val="1"/>
      <w:marLeft w:val="0"/>
      <w:marRight w:val="0"/>
      <w:marTop w:val="0"/>
      <w:marBottom w:val="0"/>
      <w:divBdr>
        <w:top w:val="none" w:sz="0" w:space="0" w:color="auto"/>
        <w:left w:val="none" w:sz="0" w:space="0" w:color="auto"/>
        <w:bottom w:val="none" w:sz="0" w:space="0" w:color="auto"/>
        <w:right w:val="none" w:sz="0" w:space="0" w:color="auto"/>
      </w:divBdr>
    </w:div>
    <w:div w:id="988629589">
      <w:bodyDiv w:val="1"/>
      <w:marLeft w:val="0"/>
      <w:marRight w:val="0"/>
      <w:marTop w:val="0"/>
      <w:marBottom w:val="0"/>
      <w:divBdr>
        <w:top w:val="none" w:sz="0" w:space="0" w:color="auto"/>
        <w:left w:val="none" w:sz="0" w:space="0" w:color="auto"/>
        <w:bottom w:val="none" w:sz="0" w:space="0" w:color="auto"/>
        <w:right w:val="none" w:sz="0" w:space="0" w:color="auto"/>
      </w:divBdr>
    </w:div>
    <w:div w:id="999960907">
      <w:bodyDiv w:val="1"/>
      <w:marLeft w:val="0"/>
      <w:marRight w:val="0"/>
      <w:marTop w:val="0"/>
      <w:marBottom w:val="0"/>
      <w:divBdr>
        <w:top w:val="none" w:sz="0" w:space="0" w:color="auto"/>
        <w:left w:val="none" w:sz="0" w:space="0" w:color="auto"/>
        <w:bottom w:val="none" w:sz="0" w:space="0" w:color="auto"/>
        <w:right w:val="none" w:sz="0" w:space="0" w:color="auto"/>
      </w:divBdr>
    </w:div>
    <w:div w:id="1007904821">
      <w:bodyDiv w:val="1"/>
      <w:marLeft w:val="0"/>
      <w:marRight w:val="0"/>
      <w:marTop w:val="0"/>
      <w:marBottom w:val="0"/>
      <w:divBdr>
        <w:top w:val="none" w:sz="0" w:space="0" w:color="auto"/>
        <w:left w:val="none" w:sz="0" w:space="0" w:color="auto"/>
        <w:bottom w:val="none" w:sz="0" w:space="0" w:color="auto"/>
        <w:right w:val="none" w:sz="0" w:space="0" w:color="auto"/>
      </w:divBdr>
    </w:div>
    <w:div w:id="1009335233">
      <w:bodyDiv w:val="1"/>
      <w:marLeft w:val="0"/>
      <w:marRight w:val="0"/>
      <w:marTop w:val="0"/>
      <w:marBottom w:val="0"/>
      <w:divBdr>
        <w:top w:val="none" w:sz="0" w:space="0" w:color="auto"/>
        <w:left w:val="none" w:sz="0" w:space="0" w:color="auto"/>
        <w:bottom w:val="none" w:sz="0" w:space="0" w:color="auto"/>
        <w:right w:val="none" w:sz="0" w:space="0" w:color="auto"/>
      </w:divBdr>
    </w:div>
    <w:div w:id="1059324732">
      <w:bodyDiv w:val="1"/>
      <w:marLeft w:val="0"/>
      <w:marRight w:val="0"/>
      <w:marTop w:val="0"/>
      <w:marBottom w:val="0"/>
      <w:divBdr>
        <w:top w:val="none" w:sz="0" w:space="0" w:color="auto"/>
        <w:left w:val="none" w:sz="0" w:space="0" w:color="auto"/>
        <w:bottom w:val="none" w:sz="0" w:space="0" w:color="auto"/>
        <w:right w:val="none" w:sz="0" w:space="0" w:color="auto"/>
      </w:divBdr>
      <w:divsChild>
        <w:div w:id="661082363">
          <w:marLeft w:val="0"/>
          <w:marRight w:val="0"/>
          <w:marTop w:val="0"/>
          <w:marBottom w:val="0"/>
          <w:divBdr>
            <w:top w:val="none" w:sz="0" w:space="0" w:color="auto"/>
            <w:left w:val="none" w:sz="0" w:space="0" w:color="auto"/>
            <w:bottom w:val="none" w:sz="0" w:space="0" w:color="auto"/>
            <w:right w:val="none" w:sz="0" w:space="0" w:color="auto"/>
          </w:divBdr>
        </w:div>
      </w:divsChild>
    </w:div>
    <w:div w:id="1062757158">
      <w:bodyDiv w:val="1"/>
      <w:marLeft w:val="0"/>
      <w:marRight w:val="0"/>
      <w:marTop w:val="0"/>
      <w:marBottom w:val="0"/>
      <w:divBdr>
        <w:top w:val="none" w:sz="0" w:space="0" w:color="auto"/>
        <w:left w:val="none" w:sz="0" w:space="0" w:color="auto"/>
        <w:bottom w:val="none" w:sz="0" w:space="0" w:color="auto"/>
        <w:right w:val="none" w:sz="0" w:space="0" w:color="auto"/>
      </w:divBdr>
    </w:div>
    <w:div w:id="1104567816">
      <w:bodyDiv w:val="1"/>
      <w:marLeft w:val="0"/>
      <w:marRight w:val="0"/>
      <w:marTop w:val="0"/>
      <w:marBottom w:val="0"/>
      <w:divBdr>
        <w:top w:val="none" w:sz="0" w:space="0" w:color="auto"/>
        <w:left w:val="none" w:sz="0" w:space="0" w:color="auto"/>
        <w:bottom w:val="none" w:sz="0" w:space="0" w:color="auto"/>
        <w:right w:val="none" w:sz="0" w:space="0" w:color="auto"/>
      </w:divBdr>
    </w:div>
    <w:div w:id="1143891912">
      <w:bodyDiv w:val="1"/>
      <w:marLeft w:val="0"/>
      <w:marRight w:val="0"/>
      <w:marTop w:val="0"/>
      <w:marBottom w:val="0"/>
      <w:divBdr>
        <w:top w:val="none" w:sz="0" w:space="0" w:color="auto"/>
        <w:left w:val="none" w:sz="0" w:space="0" w:color="auto"/>
        <w:bottom w:val="none" w:sz="0" w:space="0" w:color="auto"/>
        <w:right w:val="none" w:sz="0" w:space="0" w:color="auto"/>
      </w:divBdr>
    </w:div>
    <w:div w:id="1192838998">
      <w:bodyDiv w:val="1"/>
      <w:marLeft w:val="0"/>
      <w:marRight w:val="0"/>
      <w:marTop w:val="0"/>
      <w:marBottom w:val="0"/>
      <w:divBdr>
        <w:top w:val="none" w:sz="0" w:space="0" w:color="auto"/>
        <w:left w:val="none" w:sz="0" w:space="0" w:color="auto"/>
        <w:bottom w:val="none" w:sz="0" w:space="0" w:color="auto"/>
        <w:right w:val="none" w:sz="0" w:space="0" w:color="auto"/>
      </w:divBdr>
    </w:div>
    <w:div w:id="1216772407">
      <w:bodyDiv w:val="1"/>
      <w:marLeft w:val="0"/>
      <w:marRight w:val="0"/>
      <w:marTop w:val="0"/>
      <w:marBottom w:val="0"/>
      <w:divBdr>
        <w:top w:val="none" w:sz="0" w:space="0" w:color="auto"/>
        <w:left w:val="none" w:sz="0" w:space="0" w:color="auto"/>
        <w:bottom w:val="none" w:sz="0" w:space="0" w:color="auto"/>
        <w:right w:val="none" w:sz="0" w:space="0" w:color="auto"/>
      </w:divBdr>
    </w:div>
    <w:div w:id="1279989563">
      <w:bodyDiv w:val="1"/>
      <w:marLeft w:val="0"/>
      <w:marRight w:val="0"/>
      <w:marTop w:val="0"/>
      <w:marBottom w:val="0"/>
      <w:divBdr>
        <w:top w:val="none" w:sz="0" w:space="0" w:color="auto"/>
        <w:left w:val="none" w:sz="0" w:space="0" w:color="auto"/>
        <w:bottom w:val="none" w:sz="0" w:space="0" w:color="auto"/>
        <w:right w:val="none" w:sz="0" w:space="0" w:color="auto"/>
      </w:divBdr>
    </w:div>
    <w:div w:id="1293750028">
      <w:bodyDiv w:val="1"/>
      <w:marLeft w:val="0"/>
      <w:marRight w:val="0"/>
      <w:marTop w:val="0"/>
      <w:marBottom w:val="0"/>
      <w:divBdr>
        <w:top w:val="none" w:sz="0" w:space="0" w:color="auto"/>
        <w:left w:val="none" w:sz="0" w:space="0" w:color="auto"/>
        <w:bottom w:val="none" w:sz="0" w:space="0" w:color="auto"/>
        <w:right w:val="none" w:sz="0" w:space="0" w:color="auto"/>
      </w:divBdr>
    </w:div>
    <w:div w:id="1316301579">
      <w:bodyDiv w:val="1"/>
      <w:marLeft w:val="0"/>
      <w:marRight w:val="0"/>
      <w:marTop w:val="0"/>
      <w:marBottom w:val="0"/>
      <w:divBdr>
        <w:top w:val="none" w:sz="0" w:space="0" w:color="auto"/>
        <w:left w:val="none" w:sz="0" w:space="0" w:color="auto"/>
        <w:bottom w:val="none" w:sz="0" w:space="0" w:color="auto"/>
        <w:right w:val="none" w:sz="0" w:space="0" w:color="auto"/>
      </w:divBdr>
    </w:div>
    <w:div w:id="1332029044">
      <w:bodyDiv w:val="1"/>
      <w:marLeft w:val="0"/>
      <w:marRight w:val="0"/>
      <w:marTop w:val="0"/>
      <w:marBottom w:val="0"/>
      <w:divBdr>
        <w:top w:val="none" w:sz="0" w:space="0" w:color="auto"/>
        <w:left w:val="none" w:sz="0" w:space="0" w:color="auto"/>
        <w:bottom w:val="none" w:sz="0" w:space="0" w:color="auto"/>
        <w:right w:val="none" w:sz="0" w:space="0" w:color="auto"/>
      </w:divBdr>
    </w:div>
    <w:div w:id="1347556483">
      <w:bodyDiv w:val="1"/>
      <w:marLeft w:val="0"/>
      <w:marRight w:val="0"/>
      <w:marTop w:val="0"/>
      <w:marBottom w:val="0"/>
      <w:divBdr>
        <w:top w:val="none" w:sz="0" w:space="0" w:color="auto"/>
        <w:left w:val="none" w:sz="0" w:space="0" w:color="auto"/>
        <w:bottom w:val="none" w:sz="0" w:space="0" w:color="auto"/>
        <w:right w:val="none" w:sz="0" w:space="0" w:color="auto"/>
      </w:divBdr>
    </w:div>
    <w:div w:id="1350765331">
      <w:bodyDiv w:val="1"/>
      <w:marLeft w:val="0"/>
      <w:marRight w:val="0"/>
      <w:marTop w:val="0"/>
      <w:marBottom w:val="0"/>
      <w:divBdr>
        <w:top w:val="none" w:sz="0" w:space="0" w:color="auto"/>
        <w:left w:val="none" w:sz="0" w:space="0" w:color="auto"/>
        <w:bottom w:val="none" w:sz="0" w:space="0" w:color="auto"/>
        <w:right w:val="none" w:sz="0" w:space="0" w:color="auto"/>
      </w:divBdr>
    </w:div>
    <w:div w:id="1390811948">
      <w:bodyDiv w:val="1"/>
      <w:marLeft w:val="0"/>
      <w:marRight w:val="0"/>
      <w:marTop w:val="0"/>
      <w:marBottom w:val="0"/>
      <w:divBdr>
        <w:top w:val="none" w:sz="0" w:space="0" w:color="auto"/>
        <w:left w:val="none" w:sz="0" w:space="0" w:color="auto"/>
        <w:bottom w:val="none" w:sz="0" w:space="0" w:color="auto"/>
        <w:right w:val="none" w:sz="0" w:space="0" w:color="auto"/>
      </w:divBdr>
    </w:div>
    <w:div w:id="1396119821">
      <w:bodyDiv w:val="1"/>
      <w:marLeft w:val="0"/>
      <w:marRight w:val="0"/>
      <w:marTop w:val="0"/>
      <w:marBottom w:val="0"/>
      <w:divBdr>
        <w:top w:val="none" w:sz="0" w:space="0" w:color="auto"/>
        <w:left w:val="none" w:sz="0" w:space="0" w:color="auto"/>
        <w:bottom w:val="none" w:sz="0" w:space="0" w:color="auto"/>
        <w:right w:val="none" w:sz="0" w:space="0" w:color="auto"/>
      </w:divBdr>
    </w:div>
    <w:div w:id="1529248709">
      <w:bodyDiv w:val="1"/>
      <w:marLeft w:val="0"/>
      <w:marRight w:val="0"/>
      <w:marTop w:val="0"/>
      <w:marBottom w:val="0"/>
      <w:divBdr>
        <w:top w:val="none" w:sz="0" w:space="0" w:color="auto"/>
        <w:left w:val="none" w:sz="0" w:space="0" w:color="auto"/>
        <w:bottom w:val="none" w:sz="0" w:space="0" w:color="auto"/>
        <w:right w:val="none" w:sz="0" w:space="0" w:color="auto"/>
      </w:divBdr>
    </w:div>
    <w:div w:id="1529759532">
      <w:bodyDiv w:val="1"/>
      <w:marLeft w:val="0"/>
      <w:marRight w:val="0"/>
      <w:marTop w:val="0"/>
      <w:marBottom w:val="0"/>
      <w:divBdr>
        <w:top w:val="none" w:sz="0" w:space="0" w:color="auto"/>
        <w:left w:val="none" w:sz="0" w:space="0" w:color="auto"/>
        <w:bottom w:val="none" w:sz="0" w:space="0" w:color="auto"/>
        <w:right w:val="none" w:sz="0" w:space="0" w:color="auto"/>
      </w:divBdr>
    </w:div>
    <w:div w:id="1544749453">
      <w:bodyDiv w:val="1"/>
      <w:marLeft w:val="0"/>
      <w:marRight w:val="0"/>
      <w:marTop w:val="0"/>
      <w:marBottom w:val="0"/>
      <w:divBdr>
        <w:top w:val="none" w:sz="0" w:space="0" w:color="auto"/>
        <w:left w:val="none" w:sz="0" w:space="0" w:color="auto"/>
        <w:bottom w:val="none" w:sz="0" w:space="0" w:color="auto"/>
        <w:right w:val="none" w:sz="0" w:space="0" w:color="auto"/>
      </w:divBdr>
    </w:div>
    <w:div w:id="1550219327">
      <w:bodyDiv w:val="1"/>
      <w:marLeft w:val="0"/>
      <w:marRight w:val="0"/>
      <w:marTop w:val="0"/>
      <w:marBottom w:val="0"/>
      <w:divBdr>
        <w:top w:val="none" w:sz="0" w:space="0" w:color="auto"/>
        <w:left w:val="none" w:sz="0" w:space="0" w:color="auto"/>
        <w:bottom w:val="none" w:sz="0" w:space="0" w:color="auto"/>
        <w:right w:val="none" w:sz="0" w:space="0" w:color="auto"/>
      </w:divBdr>
      <w:divsChild>
        <w:div w:id="682391095">
          <w:marLeft w:val="0"/>
          <w:marRight w:val="0"/>
          <w:marTop w:val="0"/>
          <w:marBottom w:val="0"/>
          <w:divBdr>
            <w:top w:val="single" w:sz="2" w:space="0" w:color="auto"/>
            <w:left w:val="single" w:sz="2" w:space="0" w:color="auto"/>
            <w:bottom w:val="single" w:sz="6" w:space="0" w:color="auto"/>
            <w:right w:val="single" w:sz="2" w:space="0" w:color="auto"/>
          </w:divBdr>
          <w:divsChild>
            <w:div w:id="2147035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890807">
                  <w:marLeft w:val="0"/>
                  <w:marRight w:val="0"/>
                  <w:marTop w:val="0"/>
                  <w:marBottom w:val="0"/>
                  <w:divBdr>
                    <w:top w:val="single" w:sz="2" w:space="0" w:color="D9D9E3"/>
                    <w:left w:val="single" w:sz="2" w:space="0" w:color="D9D9E3"/>
                    <w:bottom w:val="single" w:sz="2" w:space="0" w:color="D9D9E3"/>
                    <w:right w:val="single" w:sz="2" w:space="0" w:color="D9D9E3"/>
                  </w:divBdr>
                  <w:divsChild>
                    <w:div w:id="1932230037">
                      <w:marLeft w:val="0"/>
                      <w:marRight w:val="0"/>
                      <w:marTop w:val="0"/>
                      <w:marBottom w:val="0"/>
                      <w:divBdr>
                        <w:top w:val="single" w:sz="2" w:space="0" w:color="D9D9E3"/>
                        <w:left w:val="single" w:sz="2" w:space="0" w:color="D9D9E3"/>
                        <w:bottom w:val="single" w:sz="2" w:space="0" w:color="D9D9E3"/>
                        <w:right w:val="single" w:sz="2" w:space="0" w:color="D9D9E3"/>
                      </w:divBdr>
                      <w:divsChild>
                        <w:div w:id="1112020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9141906">
          <w:marLeft w:val="0"/>
          <w:marRight w:val="0"/>
          <w:marTop w:val="0"/>
          <w:marBottom w:val="0"/>
          <w:divBdr>
            <w:top w:val="single" w:sz="2" w:space="0" w:color="auto"/>
            <w:left w:val="single" w:sz="2" w:space="0" w:color="auto"/>
            <w:bottom w:val="single" w:sz="6" w:space="0" w:color="auto"/>
            <w:right w:val="single" w:sz="2" w:space="0" w:color="auto"/>
          </w:divBdr>
          <w:divsChild>
            <w:div w:id="592204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800397">
                  <w:marLeft w:val="0"/>
                  <w:marRight w:val="0"/>
                  <w:marTop w:val="0"/>
                  <w:marBottom w:val="0"/>
                  <w:divBdr>
                    <w:top w:val="single" w:sz="2" w:space="0" w:color="D9D9E3"/>
                    <w:left w:val="single" w:sz="2" w:space="0" w:color="D9D9E3"/>
                    <w:bottom w:val="single" w:sz="2" w:space="0" w:color="D9D9E3"/>
                    <w:right w:val="single" w:sz="2" w:space="0" w:color="D9D9E3"/>
                  </w:divBdr>
                  <w:divsChild>
                    <w:div w:id="1391272044">
                      <w:marLeft w:val="0"/>
                      <w:marRight w:val="0"/>
                      <w:marTop w:val="0"/>
                      <w:marBottom w:val="0"/>
                      <w:divBdr>
                        <w:top w:val="single" w:sz="2" w:space="0" w:color="D9D9E3"/>
                        <w:left w:val="single" w:sz="2" w:space="0" w:color="D9D9E3"/>
                        <w:bottom w:val="single" w:sz="2" w:space="0" w:color="D9D9E3"/>
                        <w:right w:val="single" w:sz="2" w:space="0" w:color="D9D9E3"/>
                      </w:divBdr>
                      <w:divsChild>
                        <w:div w:id="114963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051922">
                  <w:marLeft w:val="0"/>
                  <w:marRight w:val="0"/>
                  <w:marTop w:val="0"/>
                  <w:marBottom w:val="0"/>
                  <w:divBdr>
                    <w:top w:val="single" w:sz="2" w:space="0" w:color="D9D9E3"/>
                    <w:left w:val="single" w:sz="2" w:space="0" w:color="D9D9E3"/>
                    <w:bottom w:val="single" w:sz="2" w:space="0" w:color="D9D9E3"/>
                    <w:right w:val="single" w:sz="2" w:space="0" w:color="D9D9E3"/>
                  </w:divBdr>
                  <w:divsChild>
                    <w:div w:id="762923360">
                      <w:marLeft w:val="0"/>
                      <w:marRight w:val="0"/>
                      <w:marTop w:val="0"/>
                      <w:marBottom w:val="0"/>
                      <w:divBdr>
                        <w:top w:val="single" w:sz="2" w:space="0" w:color="D9D9E3"/>
                        <w:left w:val="single" w:sz="2" w:space="0" w:color="D9D9E3"/>
                        <w:bottom w:val="single" w:sz="2" w:space="0" w:color="D9D9E3"/>
                        <w:right w:val="single" w:sz="2" w:space="0" w:color="D9D9E3"/>
                      </w:divBdr>
                      <w:divsChild>
                        <w:div w:id="90515416">
                          <w:marLeft w:val="0"/>
                          <w:marRight w:val="0"/>
                          <w:marTop w:val="0"/>
                          <w:marBottom w:val="0"/>
                          <w:divBdr>
                            <w:top w:val="single" w:sz="2" w:space="0" w:color="D9D9E3"/>
                            <w:left w:val="single" w:sz="2" w:space="0" w:color="D9D9E3"/>
                            <w:bottom w:val="single" w:sz="2" w:space="0" w:color="D9D9E3"/>
                            <w:right w:val="single" w:sz="2" w:space="0" w:color="D9D9E3"/>
                          </w:divBdr>
                          <w:divsChild>
                            <w:div w:id="190644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0632390">
      <w:bodyDiv w:val="1"/>
      <w:marLeft w:val="0"/>
      <w:marRight w:val="0"/>
      <w:marTop w:val="0"/>
      <w:marBottom w:val="0"/>
      <w:divBdr>
        <w:top w:val="none" w:sz="0" w:space="0" w:color="auto"/>
        <w:left w:val="none" w:sz="0" w:space="0" w:color="auto"/>
        <w:bottom w:val="none" w:sz="0" w:space="0" w:color="auto"/>
        <w:right w:val="none" w:sz="0" w:space="0" w:color="auto"/>
      </w:divBdr>
    </w:div>
    <w:div w:id="1562017256">
      <w:bodyDiv w:val="1"/>
      <w:marLeft w:val="0"/>
      <w:marRight w:val="0"/>
      <w:marTop w:val="0"/>
      <w:marBottom w:val="0"/>
      <w:divBdr>
        <w:top w:val="none" w:sz="0" w:space="0" w:color="auto"/>
        <w:left w:val="none" w:sz="0" w:space="0" w:color="auto"/>
        <w:bottom w:val="none" w:sz="0" w:space="0" w:color="auto"/>
        <w:right w:val="none" w:sz="0" w:space="0" w:color="auto"/>
      </w:divBdr>
    </w:div>
    <w:div w:id="1584489234">
      <w:bodyDiv w:val="1"/>
      <w:marLeft w:val="0"/>
      <w:marRight w:val="0"/>
      <w:marTop w:val="0"/>
      <w:marBottom w:val="0"/>
      <w:divBdr>
        <w:top w:val="none" w:sz="0" w:space="0" w:color="auto"/>
        <w:left w:val="none" w:sz="0" w:space="0" w:color="auto"/>
        <w:bottom w:val="none" w:sz="0" w:space="0" w:color="auto"/>
        <w:right w:val="none" w:sz="0" w:space="0" w:color="auto"/>
      </w:divBdr>
    </w:div>
    <w:div w:id="1609972538">
      <w:bodyDiv w:val="1"/>
      <w:marLeft w:val="0"/>
      <w:marRight w:val="0"/>
      <w:marTop w:val="0"/>
      <w:marBottom w:val="0"/>
      <w:divBdr>
        <w:top w:val="none" w:sz="0" w:space="0" w:color="auto"/>
        <w:left w:val="none" w:sz="0" w:space="0" w:color="auto"/>
        <w:bottom w:val="none" w:sz="0" w:space="0" w:color="auto"/>
        <w:right w:val="none" w:sz="0" w:space="0" w:color="auto"/>
      </w:divBdr>
    </w:div>
    <w:div w:id="1622147691">
      <w:bodyDiv w:val="1"/>
      <w:marLeft w:val="0"/>
      <w:marRight w:val="0"/>
      <w:marTop w:val="0"/>
      <w:marBottom w:val="0"/>
      <w:divBdr>
        <w:top w:val="none" w:sz="0" w:space="0" w:color="auto"/>
        <w:left w:val="none" w:sz="0" w:space="0" w:color="auto"/>
        <w:bottom w:val="none" w:sz="0" w:space="0" w:color="auto"/>
        <w:right w:val="none" w:sz="0" w:space="0" w:color="auto"/>
      </w:divBdr>
    </w:div>
    <w:div w:id="1637293633">
      <w:bodyDiv w:val="1"/>
      <w:marLeft w:val="0"/>
      <w:marRight w:val="0"/>
      <w:marTop w:val="0"/>
      <w:marBottom w:val="0"/>
      <w:divBdr>
        <w:top w:val="none" w:sz="0" w:space="0" w:color="auto"/>
        <w:left w:val="none" w:sz="0" w:space="0" w:color="auto"/>
        <w:bottom w:val="none" w:sz="0" w:space="0" w:color="auto"/>
        <w:right w:val="none" w:sz="0" w:space="0" w:color="auto"/>
      </w:divBdr>
    </w:div>
    <w:div w:id="1734505188">
      <w:bodyDiv w:val="1"/>
      <w:marLeft w:val="0"/>
      <w:marRight w:val="0"/>
      <w:marTop w:val="0"/>
      <w:marBottom w:val="0"/>
      <w:divBdr>
        <w:top w:val="none" w:sz="0" w:space="0" w:color="auto"/>
        <w:left w:val="none" w:sz="0" w:space="0" w:color="auto"/>
        <w:bottom w:val="none" w:sz="0" w:space="0" w:color="auto"/>
        <w:right w:val="none" w:sz="0" w:space="0" w:color="auto"/>
      </w:divBdr>
    </w:div>
    <w:div w:id="1829513810">
      <w:bodyDiv w:val="1"/>
      <w:marLeft w:val="0"/>
      <w:marRight w:val="0"/>
      <w:marTop w:val="0"/>
      <w:marBottom w:val="0"/>
      <w:divBdr>
        <w:top w:val="none" w:sz="0" w:space="0" w:color="auto"/>
        <w:left w:val="none" w:sz="0" w:space="0" w:color="auto"/>
        <w:bottom w:val="none" w:sz="0" w:space="0" w:color="auto"/>
        <w:right w:val="none" w:sz="0" w:space="0" w:color="auto"/>
      </w:divBdr>
    </w:div>
    <w:div w:id="1837191108">
      <w:bodyDiv w:val="1"/>
      <w:marLeft w:val="0"/>
      <w:marRight w:val="0"/>
      <w:marTop w:val="0"/>
      <w:marBottom w:val="0"/>
      <w:divBdr>
        <w:top w:val="none" w:sz="0" w:space="0" w:color="auto"/>
        <w:left w:val="none" w:sz="0" w:space="0" w:color="auto"/>
        <w:bottom w:val="none" w:sz="0" w:space="0" w:color="auto"/>
        <w:right w:val="none" w:sz="0" w:space="0" w:color="auto"/>
      </w:divBdr>
    </w:div>
    <w:div w:id="1839614018">
      <w:bodyDiv w:val="1"/>
      <w:marLeft w:val="0"/>
      <w:marRight w:val="0"/>
      <w:marTop w:val="0"/>
      <w:marBottom w:val="0"/>
      <w:divBdr>
        <w:top w:val="none" w:sz="0" w:space="0" w:color="auto"/>
        <w:left w:val="none" w:sz="0" w:space="0" w:color="auto"/>
        <w:bottom w:val="none" w:sz="0" w:space="0" w:color="auto"/>
        <w:right w:val="none" w:sz="0" w:space="0" w:color="auto"/>
      </w:divBdr>
    </w:div>
    <w:div w:id="1849975822">
      <w:bodyDiv w:val="1"/>
      <w:marLeft w:val="0"/>
      <w:marRight w:val="0"/>
      <w:marTop w:val="0"/>
      <w:marBottom w:val="0"/>
      <w:divBdr>
        <w:top w:val="none" w:sz="0" w:space="0" w:color="auto"/>
        <w:left w:val="none" w:sz="0" w:space="0" w:color="auto"/>
        <w:bottom w:val="none" w:sz="0" w:space="0" w:color="auto"/>
        <w:right w:val="none" w:sz="0" w:space="0" w:color="auto"/>
      </w:divBdr>
    </w:div>
    <w:div w:id="1870411004">
      <w:bodyDiv w:val="1"/>
      <w:marLeft w:val="0"/>
      <w:marRight w:val="0"/>
      <w:marTop w:val="0"/>
      <w:marBottom w:val="0"/>
      <w:divBdr>
        <w:top w:val="none" w:sz="0" w:space="0" w:color="auto"/>
        <w:left w:val="none" w:sz="0" w:space="0" w:color="auto"/>
        <w:bottom w:val="none" w:sz="0" w:space="0" w:color="auto"/>
        <w:right w:val="none" w:sz="0" w:space="0" w:color="auto"/>
      </w:divBdr>
    </w:div>
    <w:div w:id="1871454404">
      <w:bodyDiv w:val="1"/>
      <w:marLeft w:val="0"/>
      <w:marRight w:val="0"/>
      <w:marTop w:val="0"/>
      <w:marBottom w:val="0"/>
      <w:divBdr>
        <w:top w:val="none" w:sz="0" w:space="0" w:color="auto"/>
        <w:left w:val="none" w:sz="0" w:space="0" w:color="auto"/>
        <w:bottom w:val="none" w:sz="0" w:space="0" w:color="auto"/>
        <w:right w:val="none" w:sz="0" w:space="0" w:color="auto"/>
      </w:divBdr>
    </w:div>
    <w:div w:id="1897661222">
      <w:bodyDiv w:val="1"/>
      <w:marLeft w:val="0"/>
      <w:marRight w:val="0"/>
      <w:marTop w:val="0"/>
      <w:marBottom w:val="0"/>
      <w:divBdr>
        <w:top w:val="none" w:sz="0" w:space="0" w:color="auto"/>
        <w:left w:val="none" w:sz="0" w:space="0" w:color="auto"/>
        <w:bottom w:val="none" w:sz="0" w:space="0" w:color="auto"/>
        <w:right w:val="none" w:sz="0" w:space="0" w:color="auto"/>
      </w:divBdr>
    </w:div>
    <w:div w:id="1932008816">
      <w:bodyDiv w:val="1"/>
      <w:marLeft w:val="0"/>
      <w:marRight w:val="0"/>
      <w:marTop w:val="0"/>
      <w:marBottom w:val="0"/>
      <w:divBdr>
        <w:top w:val="none" w:sz="0" w:space="0" w:color="auto"/>
        <w:left w:val="none" w:sz="0" w:space="0" w:color="auto"/>
        <w:bottom w:val="none" w:sz="0" w:space="0" w:color="auto"/>
        <w:right w:val="none" w:sz="0" w:space="0" w:color="auto"/>
      </w:divBdr>
    </w:div>
    <w:div w:id="1963263211">
      <w:bodyDiv w:val="1"/>
      <w:marLeft w:val="0"/>
      <w:marRight w:val="0"/>
      <w:marTop w:val="0"/>
      <w:marBottom w:val="0"/>
      <w:divBdr>
        <w:top w:val="none" w:sz="0" w:space="0" w:color="auto"/>
        <w:left w:val="none" w:sz="0" w:space="0" w:color="auto"/>
        <w:bottom w:val="none" w:sz="0" w:space="0" w:color="auto"/>
        <w:right w:val="none" w:sz="0" w:space="0" w:color="auto"/>
      </w:divBdr>
    </w:div>
    <w:div w:id="2117631409">
      <w:bodyDiv w:val="1"/>
      <w:marLeft w:val="0"/>
      <w:marRight w:val="0"/>
      <w:marTop w:val="0"/>
      <w:marBottom w:val="0"/>
      <w:divBdr>
        <w:top w:val="none" w:sz="0" w:space="0" w:color="auto"/>
        <w:left w:val="none" w:sz="0" w:space="0" w:color="auto"/>
        <w:bottom w:val="none" w:sz="0" w:space="0" w:color="auto"/>
        <w:right w:val="none" w:sz="0" w:space="0" w:color="auto"/>
      </w:divBdr>
    </w:div>
    <w:div w:id="2137868917">
      <w:bodyDiv w:val="1"/>
      <w:marLeft w:val="0"/>
      <w:marRight w:val="0"/>
      <w:marTop w:val="0"/>
      <w:marBottom w:val="0"/>
      <w:divBdr>
        <w:top w:val="none" w:sz="0" w:space="0" w:color="auto"/>
        <w:left w:val="none" w:sz="0" w:space="0" w:color="auto"/>
        <w:bottom w:val="none" w:sz="0" w:space="0" w:color="auto"/>
        <w:right w:val="none" w:sz="0" w:space="0" w:color="auto"/>
      </w:divBdr>
      <w:divsChild>
        <w:div w:id="1104417853">
          <w:marLeft w:val="158"/>
          <w:marRight w:val="0"/>
          <w:marTop w:val="2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vestors.chargepoint.com/overview/default.aspx" TargetMode="External"/><Relationship Id="rId18" Type="http://schemas.openxmlformats.org/officeDocument/2006/relationships/hyperlink" Target="mailto:media@chargepoint.co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hargepoint.com/about/media" TargetMode="External"/><Relationship Id="rId17" Type="http://schemas.openxmlformats.org/officeDocument/2006/relationships/hyperlink" Target="http://www.lgsolutions.com/" TargetMode="External"/><Relationship Id="rId2" Type="http://schemas.openxmlformats.org/officeDocument/2006/relationships/customXml" Target="../customXml/item2.xml"/><Relationship Id="rId16" Type="http://schemas.openxmlformats.org/officeDocument/2006/relationships/hyperlink" Target="mailto:%20investors@chargepoin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g.com/us/business/ev-chargers" TargetMode="External"/><Relationship Id="rId5" Type="http://schemas.openxmlformats.org/officeDocument/2006/relationships/settings" Target="settings.xml"/><Relationship Id="rId15" Type="http://schemas.openxmlformats.org/officeDocument/2006/relationships/hyperlink" Target="mailto:europepressoffice@chargepoint.com" TargetMode="External"/><Relationship Id="rId23" Type="http://schemas.openxmlformats.org/officeDocument/2006/relationships/theme" Target="theme/theme1.xml"/><Relationship Id="rId10" Type="http://schemas.openxmlformats.org/officeDocument/2006/relationships/hyperlink" Target="http://www.lg.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argepoint.com/" TargetMode="External"/><Relationship Id="rId14" Type="http://schemas.openxmlformats.org/officeDocument/2006/relationships/hyperlink" Target="mailto:media@chargepoin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pwA1mi54WmwzJgvWTUT6A5gYHig==">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</go:docsCustomData>
</go:gDocsCustomXmlDataStorage>
</file>

<file path=customXml/itemProps1.xml><?xml version="1.0" encoding="utf-8"?>
<ds:datastoreItem xmlns:ds="http://schemas.openxmlformats.org/officeDocument/2006/customXml" ds:itemID="{C94B7583-820F-44A9-B63F-4243F14A11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6584</Characters>
  <Application>Microsoft Office Word</Application>
  <DocSecurity>4</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lg.jasmine.lee</dc:creator>
  <cp:keywords/>
  <dc:description/>
  <cp:lastModifiedBy>John Taylor</cp:lastModifiedBy>
  <cp:revision>2</cp:revision>
  <cp:lastPrinted>2023-08-18T05:00:00Z</cp:lastPrinted>
  <dcterms:created xsi:type="dcterms:W3CDTF">2024-06-17T14:56:00Z</dcterms:created>
  <dcterms:modified xsi:type="dcterms:W3CDTF">2024-06-17T14:56:00Z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1a447fde77b733cef16d8499aa15c4a71c93e401197d6d29212bd8bc4c701b51</vt:lpwstr>
  </property>
</Properties>
</file>